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03391" w14:textId="3A548E0E" w:rsidR="00927D74" w:rsidRPr="004C23DB" w:rsidRDefault="00927D74" w:rsidP="00927D74">
      <w:pPr>
        <w:spacing w:after="0" w:line="240" w:lineRule="auto"/>
        <w:jc w:val="center"/>
        <w:rPr>
          <w:rFonts w:cstheme="minorHAnsi"/>
        </w:rPr>
      </w:pPr>
      <w:r>
        <w:rPr>
          <w:rFonts w:cstheme="minorHAnsi"/>
          <w:noProof/>
          <w:lang w:eastAsia="zh-CN"/>
        </w:rPr>
        <w:drawing>
          <wp:inline distT="0" distB="0" distL="0" distR="0" wp14:anchorId="3B50364E" wp14:editId="0F401C90">
            <wp:extent cx="1047750" cy="885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885825"/>
                    </a:xfrm>
                    <a:prstGeom prst="rect">
                      <a:avLst/>
                    </a:prstGeom>
                    <a:noFill/>
                  </pic:spPr>
                </pic:pic>
              </a:graphicData>
            </a:graphic>
          </wp:inline>
        </w:drawing>
      </w:r>
    </w:p>
    <w:p w14:paraId="6E072B8C" w14:textId="77777777" w:rsidR="00927D74" w:rsidRPr="004C23DB" w:rsidRDefault="00927D74" w:rsidP="00927D74">
      <w:pPr>
        <w:spacing w:after="0" w:line="240" w:lineRule="auto"/>
        <w:jc w:val="center"/>
        <w:rPr>
          <w:rFonts w:cstheme="minorHAnsi"/>
        </w:rPr>
      </w:pPr>
    </w:p>
    <w:p w14:paraId="241E8CF4" w14:textId="77777777" w:rsidR="00927D74" w:rsidRPr="004C23DB" w:rsidRDefault="00927D74" w:rsidP="00927D74">
      <w:pPr>
        <w:spacing w:after="0" w:line="240" w:lineRule="auto"/>
        <w:jc w:val="center"/>
        <w:rPr>
          <w:rFonts w:cstheme="minorHAnsi"/>
        </w:rPr>
      </w:pPr>
    </w:p>
    <w:p w14:paraId="0FAFF401" w14:textId="77777777" w:rsidR="006A7C16" w:rsidRDefault="00927D74" w:rsidP="00003C66">
      <w:pPr>
        <w:spacing w:after="0" w:line="240" w:lineRule="auto"/>
        <w:jc w:val="center"/>
        <w:rPr>
          <w:rFonts w:ascii="Times New Roman" w:hAnsi="Times New Roman" w:cs="Times New Roman"/>
          <w:b/>
          <w:bCs/>
          <w:sz w:val="36"/>
          <w:szCs w:val="36"/>
        </w:rPr>
      </w:pPr>
      <w:r w:rsidRPr="00C075B7">
        <w:rPr>
          <w:rFonts w:ascii="Times New Roman" w:hAnsi="Times New Roman" w:cs="Times New Roman"/>
          <w:b/>
          <w:bCs/>
          <w:sz w:val="36"/>
          <w:szCs w:val="36"/>
        </w:rPr>
        <w:t xml:space="preserve">Multi Ways Holdings </w:t>
      </w:r>
      <w:r w:rsidR="003B2949">
        <w:rPr>
          <w:rFonts w:ascii="Times New Roman" w:hAnsi="Times New Roman" w:cs="Times New Roman"/>
          <w:b/>
          <w:bCs/>
          <w:sz w:val="36"/>
          <w:szCs w:val="36"/>
        </w:rPr>
        <w:t>Announces First Half 2023 Unaudited Financial Results</w:t>
      </w:r>
      <w:r w:rsidR="006A7C16">
        <w:rPr>
          <w:rFonts w:ascii="Times New Roman" w:hAnsi="Times New Roman" w:cs="Times New Roman"/>
          <w:b/>
          <w:bCs/>
          <w:sz w:val="36"/>
          <w:szCs w:val="36"/>
        </w:rPr>
        <w:t>,</w:t>
      </w:r>
      <w:r w:rsidR="003B2949">
        <w:rPr>
          <w:rFonts w:ascii="Times New Roman" w:hAnsi="Times New Roman" w:cs="Times New Roman"/>
          <w:b/>
          <w:bCs/>
          <w:sz w:val="36"/>
          <w:szCs w:val="36"/>
        </w:rPr>
        <w:t xml:space="preserve"> </w:t>
      </w:r>
      <w:r w:rsidR="00003C66">
        <w:rPr>
          <w:rFonts w:ascii="Times New Roman" w:hAnsi="Times New Roman" w:cs="Times New Roman"/>
          <w:b/>
          <w:bCs/>
          <w:sz w:val="36"/>
          <w:szCs w:val="36"/>
        </w:rPr>
        <w:t>Provides Corporate Update</w:t>
      </w:r>
      <w:r w:rsidR="008A09B4">
        <w:rPr>
          <w:rFonts w:ascii="Times New Roman" w:hAnsi="Times New Roman" w:cs="Times New Roman"/>
          <w:b/>
          <w:bCs/>
          <w:sz w:val="36"/>
          <w:szCs w:val="36"/>
        </w:rPr>
        <w:t>s</w:t>
      </w:r>
    </w:p>
    <w:p w14:paraId="560E72B7" w14:textId="77777777" w:rsidR="006A7C16" w:rsidRDefault="006A7C16" w:rsidP="00003C66">
      <w:pPr>
        <w:spacing w:after="0" w:line="240" w:lineRule="auto"/>
        <w:jc w:val="center"/>
        <w:rPr>
          <w:rFonts w:ascii="Times New Roman" w:hAnsi="Times New Roman" w:cs="Times New Roman"/>
          <w:i/>
          <w:iCs/>
          <w:sz w:val="32"/>
          <w:szCs w:val="32"/>
        </w:rPr>
      </w:pPr>
    </w:p>
    <w:p w14:paraId="5BE1F5C3" w14:textId="4F0D8E07" w:rsidR="00D8071D" w:rsidRDefault="00900C88" w:rsidP="00003C66">
      <w:pPr>
        <w:spacing w:after="0" w:line="240" w:lineRule="auto"/>
        <w:jc w:val="center"/>
        <w:rPr>
          <w:rFonts w:ascii="Times New Roman" w:hAnsi="Times New Roman" w:cs="Times New Roman"/>
          <w:i/>
          <w:iCs/>
          <w:sz w:val="32"/>
          <w:szCs w:val="32"/>
        </w:rPr>
      </w:pPr>
      <w:r w:rsidRPr="006A7C16">
        <w:rPr>
          <w:rFonts w:ascii="Times New Roman" w:hAnsi="Times New Roman" w:cs="Times New Roman"/>
          <w:i/>
          <w:iCs/>
          <w:sz w:val="32"/>
          <w:szCs w:val="32"/>
        </w:rPr>
        <w:t xml:space="preserve">Announces Expansion </w:t>
      </w:r>
      <w:r w:rsidR="008A09B4" w:rsidRPr="006A7C16">
        <w:rPr>
          <w:rFonts w:ascii="Times New Roman" w:hAnsi="Times New Roman" w:cs="Times New Roman"/>
          <w:i/>
          <w:iCs/>
          <w:sz w:val="32"/>
          <w:szCs w:val="32"/>
        </w:rPr>
        <w:t xml:space="preserve">of Operations </w:t>
      </w:r>
      <w:r w:rsidR="001939EA" w:rsidRPr="006A7C16">
        <w:rPr>
          <w:rFonts w:ascii="Times New Roman" w:hAnsi="Times New Roman" w:cs="Times New Roman"/>
          <w:i/>
          <w:iCs/>
          <w:sz w:val="32"/>
          <w:szCs w:val="32"/>
        </w:rPr>
        <w:t>in</w:t>
      </w:r>
      <w:r w:rsidRPr="006A7C16">
        <w:rPr>
          <w:rFonts w:ascii="Times New Roman" w:hAnsi="Times New Roman" w:cs="Times New Roman"/>
          <w:i/>
          <w:iCs/>
          <w:sz w:val="32"/>
          <w:szCs w:val="32"/>
        </w:rPr>
        <w:t xml:space="preserve"> </w:t>
      </w:r>
      <w:r w:rsidR="001939EA" w:rsidRPr="006A7C16">
        <w:rPr>
          <w:rFonts w:ascii="Times New Roman" w:hAnsi="Times New Roman" w:cs="Times New Roman"/>
          <w:i/>
          <w:iCs/>
          <w:sz w:val="32"/>
          <w:szCs w:val="32"/>
        </w:rPr>
        <w:t>Indonesia</w:t>
      </w:r>
    </w:p>
    <w:p w14:paraId="3EAB33ED" w14:textId="77777777" w:rsidR="006A7C16" w:rsidRPr="006A7C16" w:rsidRDefault="006A7C16" w:rsidP="00003C66">
      <w:pPr>
        <w:spacing w:after="0" w:line="240" w:lineRule="auto"/>
        <w:jc w:val="center"/>
        <w:rPr>
          <w:rFonts w:ascii="Times New Roman" w:hAnsi="Times New Roman" w:cs="Times New Roman"/>
          <w:i/>
          <w:iCs/>
          <w:sz w:val="32"/>
          <w:szCs w:val="32"/>
        </w:rPr>
      </w:pPr>
    </w:p>
    <w:p w14:paraId="6D27EA6D" w14:textId="77777777" w:rsidR="00927D74" w:rsidRPr="00C075B7" w:rsidRDefault="00927D74" w:rsidP="00927D74">
      <w:pPr>
        <w:spacing w:after="0" w:line="240" w:lineRule="auto"/>
        <w:jc w:val="center"/>
        <w:rPr>
          <w:rFonts w:ascii="Times New Roman" w:hAnsi="Times New Roman" w:cs="Times New Roman"/>
        </w:rPr>
      </w:pPr>
    </w:p>
    <w:p w14:paraId="6F61D0DA" w14:textId="20E51EA6" w:rsidR="008317E3" w:rsidRDefault="00927D74" w:rsidP="0017396C">
      <w:pPr>
        <w:spacing w:after="0" w:line="240" w:lineRule="auto"/>
        <w:jc w:val="both"/>
        <w:rPr>
          <w:rFonts w:ascii="Times New Roman" w:hAnsi="Times New Roman" w:cs="Times New Roman"/>
          <w:sz w:val="24"/>
          <w:szCs w:val="24"/>
        </w:rPr>
      </w:pPr>
      <w:r w:rsidRPr="00C075B7">
        <w:rPr>
          <w:rFonts w:ascii="Times New Roman" w:hAnsi="Times New Roman" w:cs="Times New Roman"/>
          <w:sz w:val="24"/>
          <w:szCs w:val="24"/>
        </w:rPr>
        <w:t xml:space="preserve">NEW YORK, NY, </w:t>
      </w:r>
      <w:r w:rsidR="00036938">
        <w:rPr>
          <w:rFonts w:ascii="Times New Roman" w:hAnsi="Times New Roman" w:cs="Times New Roman"/>
          <w:sz w:val="24"/>
          <w:szCs w:val="24"/>
        </w:rPr>
        <w:t>November</w:t>
      </w:r>
      <w:r w:rsidR="00036938" w:rsidRPr="00C075B7">
        <w:rPr>
          <w:rFonts w:ascii="Times New Roman" w:hAnsi="Times New Roman" w:cs="Times New Roman"/>
          <w:sz w:val="24"/>
          <w:szCs w:val="24"/>
        </w:rPr>
        <w:t xml:space="preserve"> </w:t>
      </w:r>
      <w:r w:rsidR="006D77C1">
        <w:rPr>
          <w:rFonts w:ascii="Times New Roman" w:hAnsi="Times New Roman" w:cs="Times New Roman"/>
          <w:sz w:val="24"/>
          <w:szCs w:val="24"/>
        </w:rPr>
        <w:t>X</w:t>
      </w:r>
      <w:r w:rsidRPr="00C075B7">
        <w:rPr>
          <w:rFonts w:ascii="Times New Roman" w:hAnsi="Times New Roman" w:cs="Times New Roman"/>
          <w:sz w:val="24"/>
          <w:szCs w:val="24"/>
        </w:rPr>
        <w:t xml:space="preserve">, 2023 (GlobeNewswire) -- Multi Ways Holdings Limited (“Multi Ways” or the “Company”) (NYSE American: MWG), a leading supplier of a wide range of heavy construction equipment for sales and rental in Singapore and the surrounding region, </w:t>
      </w:r>
      <w:r w:rsidR="00ED3B20">
        <w:rPr>
          <w:rFonts w:ascii="Times New Roman" w:hAnsi="Times New Roman" w:cs="Times New Roman"/>
          <w:sz w:val="24"/>
          <w:szCs w:val="24"/>
        </w:rPr>
        <w:t xml:space="preserve">today </w:t>
      </w:r>
      <w:r w:rsidR="006D77C1">
        <w:rPr>
          <w:rFonts w:ascii="Times New Roman" w:hAnsi="Times New Roman" w:cs="Times New Roman"/>
          <w:sz w:val="24"/>
          <w:szCs w:val="24"/>
        </w:rPr>
        <w:t>announce</w:t>
      </w:r>
      <w:r w:rsidR="00B9565C">
        <w:rPr>
          <w:rFonts w:ascii="Times New Roman" w:hAnsi="Times New Roman" w:cs="Times New Roman"/>
          <w:sz w:val="24"/>
          <w:szCs w:val="24"/>
        </w:rPr>
        <w:t>s first half 2023 unaudited financial results and provides</w:t>
      </w:r>
      <w:r w:rsidR="006D77C1">
        <w:rPr>
          <w:rFonts w:ascii="Times New Roman" w:hAnsi="Times New Roman" w:cs="Times New Roman"/>
          <w:sz w:val="24"/>
          <w:szCs w:val="24"/>
        </w:rPr>
        <w:t xml:space="preserve"> </w:t>
      </w:r>
      <w:r w:rsidR="008A09B4">
        <w:rPr>
          <w:rFonts w:ascii="Times New Roman" w:hAnsi="Times New Roman" w:cs="Times New Roman"/>
          <w:sz w:val="24"/>
          <w:szCs w:val="24"/>
        </w:rPr>
        <w:t xml:space="preserve">corporate </w:t>
      </w:r>
      <w:r w:rsidR="008317E3">
        <w:rPr>
          <w:rFonts w:ascii="Times New Roman" w:hAnsi="Times New Roman" w:cs="Times New Roman"/>
          <w:sz w:val="24"/>
          <w:szCs w:val="24"/>
        </w:rPr>
        <w:t>updates.</w:t>
      </w:r>
    </w:p>
    <w:p w14:paraId="1D46403C" w14:textId="77777777" w:rsidR="008317E3" w:rsidRDefault="008317E3" w:rsidP="0017396C">
      <w:pPr>
        <w:spacing w:after="0" w:line="240" w:lineRule="auto"/>
        <w:jc w:val="both"/>
        <w:rPr>
          <w:rFonts w:ascii="Times New Roman" w:hAnsi="Times New Roman" w:cs="Times New Roman"/>
          <w:sz w:val="24"/>
          <w:szCs w:val="24"/>
        </w:rPr>
      </w:pPr>
    </w:p>
    <w:p w14:paraId="4B6A65E0" w14:textId="59D71EFD" w:rsidR="005279C6" w:rsidRDefault="005279C6" w:rsidP="005279C6">
      <w:pPr>
        <w:spacing w:after="0" w:line="240" w:lineRule="auto"/>
        <w:jc w:val="both"/>
        <w:rPr>
          <w:rFonts w:ascii="Times New Roman" w:hAnsi="Times New Roman" w:cs="Times New Roman"/>
          <w:sz w:val="24"/>
          <w:szCs w:val="24"/>
        </w:rPr>
      </w:pPr>
      <w:r w:rsidRPr="006F0389">
        <w:rPr>
          <w:rFonts w:ascii="Times New Roman" w:hAnsi="Times New Roman" w:cs="Times New Roman"/>
          <w:sz w:val="24"/>
          <w:szCs w:val="24"/>
        </w:rPr>
        <w:t xml:space="preserve">Mr. James Lim, Chairman and Chief Executive Officer </w:t>
      </w:r>
      <w:r>
        <w:rPr>
          <w:rFonts w:ascii="Times New Roman" w:hAnsi="Times New Roman" w:cs="Times New Roman"/>
          <w:sz w:val="24"/>
          <w:szCs w:val="24"/>
        </w:rPr>
        <w:t xml:space="preserve">of </w:t>
      </w:r>
      <w:r w:rsidRPr="006F0389">
        <w:rPr>
          <w:rFonts w:ascii="Times New Roman" w:hAnsi="Times New Roman" w:cs="Times New Roman"/>
          <w:sz w:val="24"/>
          <w:szCs w:val="24"/>
        </w:rPr>
        <w:t>Multi Ways</w:t>
      </w:r>
      <w:r>
        <w:rPr>
          <w:rFonts w:ascii="Times New Roman" w:hAnsi="Times New Roman" w:cs="Times New Roman"/>
          <w:sz w:val="24"/>
          <w:szCs w:val="24"/>
        </w:rPr>
        <w:t>, commented, “</w:t>
      </w:r>
      <w:r w:rsidR="00D01BF9" w:rsidRPr="00D01BF9">
        <w:rPr>
          <w:rFonts w:ascii="Times New Roman" w:hAnsi="Times New Roman" w:cs="Times New Roman"/>
          <w:sz w:val="24"/>
          <w:szCs w:val="24"/>
        </w:rPr>
        <w:t xml:space="preserve">In the first half of 2023, we navigated a challenging landscape marked by higher borrowing costs, intensified competition, and shifting buyer preferences. Despite a decrease in net revenue, it's noteworthy that our gross profit margin improved to 29.8%, demonstrating our commitment to operational efficiency. We've also observed a growing trend of buyers opting for rentals, which account for 14.7% of our revenue. While our net income </w:t>
      </w:r>
      <w:r w:rsidR="00132D83">
        <w:rPr>
          <w:rFonts w:ascii="Times New Roman" w:hAnsi="Times New Roman" w:cs="Times New Roman"/>
          <w:sz w:val="24"/>
          <w:szCs w:val="24"/>
        </w:rPr>
        <w:t>decrease</w:t>
      </w:r>
      <w:r w:rsidR="00675337">
        <w:rPr>
          <w:rFonts w:ascii="Times New Roman" w:hAnsi="Times New Roman" w:cs="Times New Roman"/>
          <w:sz w:val="24"/>
          <w:szCs w:val="24"/>
        </w:rPr>
        <w:t>d in the first half of 2023</w:t>
      </w:r>
      <w:r w:rsidR="00D01BF9" w:rsidRPr="00D01BF9">
        <w:rPr>
          <w:rFonts w:ascii="Times New Roman" w:hAnsi="Times New Roman" w:cs="Times New Roman"/>
          <w:sz w:val="24"/>
          <w:szCs w:val="24"/>
        </w:rPr>
        <w:t xml:space="preserve">, we </w:t>
      </w:r>
      <w:r w:rsidR="00132D83">
        <w:rPr>
          <w:rFonts w:ascii="Times New Roman" w:hAnsi="Times New Roman" w:cs="Times New Roman"/>
          <w:sz w:val="24"/>
          <w:szCs w:val="24"/>
        </w:rPr>
        <w:t>have</w:t>
      </w:r>
      <w:r w:rsidR="00D01BF9" w:rsidRPr="00D01BF9">
        <w:rPr>
          <w:rFonts w:ascii="Times New Roman" w:hAnsi="Times New Roman" w:cs="Times New Roman"/>
          <w:sz w:val="24"/>
          <w:szCs w:val="24"/>
        </w:rPr>
        <w:t xml:space="preserve"> proactively adapt</w:t>
      </w:r>
      <w:r w:rsidR="00132D83">
        <w:rPr>
          <w:rFonts w:ascii="Times New Roman" w:hAnsi="Times New Roman" w:cs="Times New Roman"/>
          <w:sz w:val="24"/>
          <w:szCs w:val="24"/>
        </w:rPr>
        <w:t>ed</w:t>
      </w:r>
      <w:r w:rsidR="00D01BF9" w:rsidRPr="00D01BF9">
        <w:rPr>
          <w:rFonts w:ascii="Times New Roman" w:hAnsi="Times New Roman" w:cs="Times New Roman"/>
          <w:sz w:val="24"/>
          <w:szCs w:val="24"/>
        </w:rPr>
        <w:t xml:space="preserve"> to these market dynamics to ensure the sustainability of our business</w:t>
      </w:r>
      <w:r w:rsidR="00DE0EB7">
        <w:rPr>
          <w:rFonts w:ascii="Times New Roman" w:hAnsi="Times New Roman" w:cs="Times New Roman"/>
          <w:sz w:val="24"/>
          <w:szCs w:val="24"/>
        </w:rPr>
        <w:t xml:space="preserve"> for the rest of the year</w:t>
      </w:r>
      <w:r>
        <w:rPr>
          <w:rFonts w:ascii="Times New Roman" w:hAnsi="Times New Roman" w:cs="Times New Roman"/>
          <w:sz w:val="24"/>
          <w:szCs w:val="24"/>
        </w:rPr>
        <w:t>.”</w:t>
      </w:r>
    </w:p>
    <w:p w14:paraId="438CB869" w14:textId="77777777" w:rsidR="00D01BF9" w:rsidRDefault="00D01BF9" w:rsidP="005279C6">
      <w:pPr>
        <w:spacing w:after="0" w:line="240" w:lineRule="auto"/>
        <w:jc w:val="both"/>
        <w:rPr>
          <w:rFonts w:ascii="Times New Roman" w:hAnsi="Times New Roman" w:cs="Times New Roman"/>
          <w:sz w:val="24"/>
          <w:szCs w:val="24"/>
        </w:rPr>
      </w:pPr>
    </w:p>
    <w:p w14:paraId="6A3B8960" w14:textId="1355B64F" w:rsidR="00B00348" w:rsidRDefault="00D01BF9" w:rsidP="005279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E0EB7">
        <w:rPr>
          <w:rFonts w:ascii="Times New Roman" w:hAnsi="Times New Roman" w:cs="Times New Roman"/>
          <w:sz w:val="24"/>
          <w:szCs w:val="24"/>
        </w:rPr>
        <w:t xml:space="preserve">Looking ahead to 2024, </w:t>
      </w:r>
      <w:r w:rsidR="0082066E">
        <w:rPr>
          <w:rFonts w:ascii="Times New Roman" w:hAnsi="Times New Roman" w:cs="Times New Roman"/>
          <w:sz w:val="24"/>
          <w:szCs w:val="24"/>
        </w:rPr>
        <w:t xml:space="preserve">several </w:t>
      </w:r>
      <w:r w:rsidR="00EA23BA">
        <w:rPr>
          <w:rFonts w:ascii="Times New Roman" w:hAnsi="Times New Roman" w:cs="Times New Roman"/>
          <w:sz w:val="24"/>
          <w:szCs w:val="24"/>
        </w:rPr>
        <w:t>recent announcements related to major infrastructure projects</w:t>
      </w:r>
      <w:r w:rsidR="00A12F03">
        <w:rPr>
          <w:rFonts w:ascii="Times New Roman" w:hAnsi="Times New Roman" w:cs="Times New Roman"/>
          <w:sz w:val="24"/>
          <w:szCs w:val="24"/>
        </w:rPr>
        <w:t xml:space="preserve"> </w:t>
      </w:r>
      <w:r w:rsidR="00FD0868">
        <w:rPr>
          <w:rFonts w:ascii="Times New Roman" w:hAnsi="Times New Roman" w:cs="Times New Roman"/>
          <w:sz w:val="24"/>
          <w:szCs w:val="24"/>
        </w:rPr>
        <w:t xml:space="preserve">commencing construction </w:t>
      </w:r>
      <w:r w:rsidR="00E116B7">
        <w:rPr>
          <w:rFonts w:ascii="Times New Roman" w:hAnsi="Times New Roman" w:cs="Times New Roman"/>
          <w:sz w:val="24"/>
          <w:szCs w:val="24"/>
        </w:rPr>
        <w:t>next year</w:t>
      </w:r>
      <w:r w:rsidR="00891643" w:rsidRPr="00891643">
        <w:rPr>
          <w:rFonts w:ascii="Times New Roman" w:hAnsi="Times New Roman" w:cs="Times New Roman"/>
          <w:sz w:val="24"/>
          <w:szCs w:val="24"/>
        </w:rPr>
        <w:t xml:space="preserve"> </w:t>
      </w:r>
      <w:r w:rsidR="00654955">
        <w:rPr>
          <w:rFonts w:ascii="Times New Roman" w:hAnsi="Times New Roman" w:cs="Times New Roman"/>
          <w:sz w:val="24"/>
          <w:szCs w:val="24"/>
        </w:rPr>
        <w:t xml:space="preserve">leave us optimistic about the future </w:t>
      </w:r>
      <w:r w:rsidR="00CE5597">
        <w:rPr>
          <w:rFonts w:ascii="Times New Roman" w:hAnsi="Times New Roman" w:cs="Times New Roman"/>
          <w:sz w:val="24"/>
          <w:szCs w:val="24"/>
        </w:rPr>
        <w:t>of</w:t>
      </w:r>
      <w:r w:rsidR="00891643">
        <w:rPr>
          <w:rFonts w:ascii="Times New Roman" w:hAnsi="Times New Roman" w:cs="Times New Roman"/>
          <w:sz w:val="24"/>
          <w:szCs w:val="24"/>
        </w:rPr>
        <w:t xml:space="preserve"> our business,</w:t>
      </w:r>
      <w:r w:rsidR="00E116B7">
        <w:rPr>
          <w:rFonts w:ascii="Times New Roman" w:hAnsi="Times New Roman" w:cs="Times New Roman"/>
          <w:sz w:val="24"/>
          <w:szCs w:val="24"/>
        </w:rPr>
        <w:t xml:space="preserve"> including the </w:t>
      </w:r>
      <w:r w:rsidR="00E116B7" w:rsidRPr="00E116B7">
        <w:rPr>
          <w:rFonts w:ascii="Times New Roman" w:hAnsi="Times New Roman" w:cs="Times New Roman"/>
          <w:sz w:val="24"/>
          <w:szCs w:val="24"/>
        </w:rPr>
        <w:t>Cross Island Line interchange stations Clementi and King Albert Par</w:t>
      </w:r>
      <w:r w:rsidR="001B6AC1">
        <w:rPr>
          <w:rFonts w:ascii="Times New Roman" w:hAnsi="Times New Roman" w:cs="Times New Roman"/>
          <w:sz w:val="24"/>
          <w:szCs w:val="24"/>
        </w:rPr>
        <w:t>k that</w:t>
      </w:r>
      <w:r w:rsidR="008273AF">
        <w:rPr>
          <w:rFonts w:ascii="Times New Roman" w:hAnsi="Times New Roman" w:cs="Times New Roman"/>
          <w:sz w:val="24"/>
          <w:szCs w:val="24"/>
        </w:rPr>
        <w:t xml:space="preserve"> are</w:t>
      </w:r>
      <w:r w:rsidR="001B6AC1">
        <w:rPr>
          <w:rFonts w:ascii="Times New Roman" w:hAnsi="Times New Roman" w:cs="Times New Roman"/>
          <w:sz w:val="24"/>
          <w:szCs w:val="24"/>
        </w:rPr>
        <w:t xml:space="preserve"> </w:t>
      </w:r>
      <w:r w:rsidR="001B6AC1" w:rsidRPr="001B6AC1">
        <w:rPr>
          <w:rFonts w:ascii="Times New Roman" w:hAnsi="Times New Roman" w:cs="Times New Roman"/>
          <w:sz w:val="24"/>
          <w:szCs w:val="24"/>
        </w:rPr>
        <w:t>expected to start in the first quarter of 2024</w:t>
      </w:r>
      <w:r w:rsidR="00622481">
        <w:rPr>
          <w:rFonts w:ascii="Times New Roman" w:hAnsi="Times New Roman" w:cs="Times New Roman"/>
          <w:sz w:val="24"/>
          <w:szCs w:val="24"/>
        </w:rPr>
        <w:t xml:space="preserve">, as well as </w:t>
      </w:r>
      <w:r w:rsidR="00891643">
        <w:rPr>
          <w:rFonts w:ascii="Times New Roman" w:hAnsi="Times New Roman" w:cs="Times New Roman"/>
          <w:sz w:val="24"/>
          <w:szCs w:val="24"/>
        </w:rPr>
        <w:t xml:space="preserve">the planned </w:t>
      </w:r>
      <w:r w:rsidR="00495B8E" w:rsidRPr="00495B8E">
        <w:rPr>
          <w:rFonts w:ascii="Times New Roman" w:hAnsi="Times New Roman" w:cs="Times New Roman"/>
          <w:sz w:val="24"/>
          <w:szCs w:val="24"/>
        </w:rPr>
        <w:t>Marina Bay Sands</w:t>
      </w:r>
      <w:r w:rsidR="00495B8E">
        <w:rPr>
          <w:rFonts w:ascii="Times New Roman" w:hAnsi="Times New Roman" w:cs="Times New Roman"/>
          <w:sz w:val="24"/>
          <w:szCs w:val="24"/>
        </w:rPr>
        <w:t xml:space="preserve"> resort expansion </w:t>
      </w:r>
      <w:r w:rsidR="00F03132">
        <w:rPr>
          <w:rFonts w:ascii="Times New Roman" w:hAnsi="Times New Roman" w:cs="Times New Roman"/>
          <w:sz w:val="24"/>
          <w:szCs w:val="24"/>
        </w:rPr>
        <w:t>that’s expected to start by April 2024.</w:t>
      </w:r>
      <w:r w:rsidR="00676651">
        <w:rPr>
          <w:rFonts w:ascii="Times New Roman" w:hAnsi="Times New Roman" w:cs="Times New Roman"/>
          <w:sz w:val="24"/>
          <w:szCs w:val="24"/>
        </w:rPr>
        <w:t xml:space="preserve"> In addition, our new branch office in Batam</w:t>
      </w:r>
      <w:r w:rsidR="00867E2B">
        <w:rPr>
          <w:rFonts w:ascii="Times New Roman" w:hAnsi="Times New Roman" w:cs="Times New Roman"/>
          <w:sz w:val="24"/>
          <w:szCs w:val="24"/>
        </w:rPr>
        <w:t xml:space="preserve"> will provide </w:t>
      </w:r>
      <w:r w:rsidR="00EF3E78">
        <w:rPr>
          <w:rFonts w:ascii="Times New Roman" w:hAnsi="Times New Roman" w:cs="Times New Roman"/>
          <w:sz w:val="24"/>
          <w:szCs w:val="24"/>
        </w:rPr>
        <w:t>us with</w:t>
      </w:r>
      <w:r w:rsidR="00B0201F">
        <w:rPr>
          <w:rFonts w:ascii="Times New Roman" w:hAnsi="Times New Roman" w:cs="Times New Roman"/>
          <w:sz w:val="24"/>
          <w:szCs w:val="24"/>
        </w:rPr>
        <w:t xml:space="preserve"> another strong sales channel in an emerging market.</w:t>
      </w:r>
      <w:r w:rsidR="00EF3E78">
        <w:rPr>
          <w:rFonts w:ascii="Times New Roman" w:hAnsi="Times New Roman" w:cs="Times New Roman"/>
          <w:sz w:val="24"/>
          <w:szCs w:val="24"/>
        </w:rPr>
        <w:t>”</w:t>
      </w:r>
    </w:p>
    <w:p w14:paraId="141D6C8B" w14:textId="77777777" w:rsidR="00B00348" w:rsidRDefault="00B00348" w:rsidP="005279C6">
      <w:pPr>
        <w:spacing w:after="0" w:line="240" w:lineRule="auto"/>
        <w:jc w:val="both"/>
        <w:rPr>
          <w:rFonts w:ascii="Times New Roman" w:hAnsi="Times New Roman" w:cs="Times New Roman"/>
          <w:sz w:val="24"/>
          <w:szCs w:val="24"/>
        </w:rPr>
      </w:pPr>
    </w:p>
    <w:p w14:paraId="653E654B" w14:textId="4411AAD5" w:rsidR="00D01BF9" w:rsidRDefault="00B00348" w:rsidP="005279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F27B6" w:rsidRPr="006F27B6">
        <w:rPr>
          <w:rFonts w:ascii="Times New Roman" w:hAnsi="Times New Roman" w:cs="Times New Roman"/>
          <w:sz w:val="24"/>
          <w:szCs w:val="24"/>
        </w:rPr>
        <w:t>We remain dedicated to delivering value to our shareholders, customers, and employees, and are confident in our ability to navigate any challenges and seize the opportunities that lie ahead</w:t>
      </w:r>
      <w:r>
        <w:rPr>
          <w:rFonts w:ascii="Times New Roman" w:hAnsi="Times New Roman" w:cs="Times New Roman"/>
          <w:sz w:val="24"/>
          <w:szCs w:val="24"/>
        </w:rPr>
        <w:t>,” concluded Mr. Lim.</w:t>
      </w:r>
    </w:p>
    <w:p w14:paraId="2DDE68F6" w14:textId="77777777" w:rsidR="0017396C" w:rsidRPr="00C075B7" w:rsidRDefault="0017396C" w:rsidP="0017396C">
      <w:pPr>
        <w:spacing w:after="0" w:line="240" w:lineRule="auto"/>
        <w:jc w:val="both"/>
        <w:rPr>
          <w:rFonts w:ascii="Times New Roman" w:hAnsi="Times New Roman" w:cs="Times New Roman"/>
          <w:sz w:val="24"/>
          <w:szCs w:val="24"/>
        </w:rPr>
      </w:pPr>
    </w:p>
    <w:p w14:paraId="4FA0D668" w14:textId="3C57E055" w:rsidR="00232FFE" w:rsidRPr="00C075B7" w:rsidRDefault="00286EC5" w:rsidP="00232FF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First Half 2023 </w:t>
      </w:r>
      <w:r w:rsidR="00232FFE">
        <w:rPr>
          <w:rFonts w:ascii="Times New Roman" w:hAnsi="Times New Roman" w:cs="Times New Roman"/>
          <w:b/>
          <w:bCs/>
          <w:sz w:val="24"/>
          <w:szCs w:val="24"/>
        </w:rPr>
        <w:t>Financial Highlights</w:t>
      </w:r>
    </w:p>
    <w:p w14:paraId="005C0072" w14:textId="10D590B6" w:rsidR="00345076" w:rsidRDefault="004A3726" w:rsidP="00846241">
      <w:pPr>
        <w:pStyle w:val="ListParagraph"/>
        <w:numPr>
          <w:ilvl w:val="0"/>
          <w:numId w:val="1"/>
        </w:numPr>
        <w:spacing w:after="0" w:line="240" w:lineRule="auto"/>
        <w:jc w:val="both"/>
        <w:rPr>
          <w:rFonts w:ascii="Times New Roman" w:hAnsi="Times New Roman" w:cs="Times New Roman"/>
          <w:sz w:val="24"/>
          <w:szCs w:val="24"/>
        </w:rPr>
      </w:pPr>
      <w:r w:rsidRPr="004A3726">
        <w:rPr>
          <w:rFonts w:ascii="Times New Roman" w:hAnsi="Times New Roman" w:cs="Times New Roman"/>
          <w:sz w:val="24"/>
          <w:szCs w:val="24"/>
        </w:rPr>
        <w:t>For the six months ended June 30, 2023</w:t>
      </w:r>
      <w:r w:rsidR="008273AF">
        <w:rPr>
          <w:rFonts w:ascii="Times New Roman" w:hAnsi="Times New Roman" w:cs="Times New Roman"/>
          <w:sz w:val="24"/>
          <w:szCs w:val="24"/>
        </w:rPr>
        <w:t>,</w:t>
      </w:r>
      <w:r w:rsidRPr="004A3726">
        <w:rPr>
          <w:rFonts w:ascii="Times New Roman" w:hAnsi="Times New Roman" w:cs="Times New Roman"/>
          <w:sz w:val="24"/>
          <w:szCs w:val="24"/>
        </w:rPr>
        <w:t xml:space="preserve"> our net revenue </w:t>
      </w:r>
      <w:r>
        <w:rPr>
          <w:rFonts w:ascii="Times New Roman" w:hAnsi="Times New Roman" w:cs="Times New Roman"/>
          <w:sz w:val="24"/>
          <w:szCs w:val="24"/>
        </w:rPr>
        <w:t>decreased 28</w:t>
      </w:r>
      <w:r w:rsidR="003D7442">
        <w:rPr>
          <w:rFonts w:ascii="Times New Roman" w:hAnsi="Times New Roman" w:cs="Times New Roman"/>
          <w:sz w:val="24"/>
          <w:szCs w:val="24"/>
        </w:rPr>
        <w:t>.</w:t>
      </w:r>
      <w:r w:rsidR="00036938">
        <w:rPr>
          <w:rFonts w:ascii="Times New Roman" w:hAnsi="Times New Roman" w:cs="Times New Roman"/>
          <w:sz w:val="24"/>
          <w:szCs w:val="24"/>
        </w:rPr>
        <w:t>4</w:t>
      </w:r>
      <w:r>
        <w:rPr>
          <w:rFonts w:ascii="Times New Roman" w:hAnsi="Times New Roman" w:cs="Times New Roman"/>
          <w:sz w:val="24"/>
          <w:szCs w:val="24"/>
        </w:rPr>
        <w:t xml:space="preserve">% </w:t>
      </w:r>
      <w:r w:rsidRPr="004A3726">
        <w:rPr>
          <w:rFonts w:ascii="Times New Roman" w:hAnsi="Times New Roman" w:cs="Times New Roman"/>
          <w:sz w:val="24"/>
          <w:szCs w:val="24"/>
        </w:rPr>
        <w:t>to $14.4 million</w:t>
      </w:r>
      <w:r w:rsidR="003D7442">
        <w:rPr>
          <w:rFonts w:ascii="Times New Roman" w:hAnsi="Times New Roman" w:cs="Times New Roman"/>
          <w:sz w:val="24"/>
          <w:szCs w:val="24"/>
        </w:rPr>
        <w:t xml:space="preserve">, compared to </w:t>
      </w:r>
      <w:r w:rsidRPr="004A3726">
        <w:rPr>
          <w:rFonts w:ascii="Times New Roman" w:hAnsi="Times New Roman" w:cs="Times New Roman"/>
          <w:sz w:val="24"/>
          <w:szCs w:val="24"/>
        </w:rPr>
        <w:t>$20.1 million</w:t>
      </w:r>
      <w:r w:rsidR="003D7442">
        <w:rPr>
          <w:rFonts w:ascii="Times New Roman" w:hAnsi="Times New Roman" w:cs="Times New Roman"/>
          <w:sz w:val="24"/>
          <w:szCs w:val="24"/>
        </w:rPr>
        <w:t xml:space="preserve"> for the six months ended June 30, 2022</w:t>
      </w:r>
      <w:r w:rsidR="004A5ABA">
        <w:rPr>
          <w:rFonts w:ascii="Times New Roman" w:hAnsi="Times New Roman" w:cs="Times New Roman"/>
          <w:sz w:val="24"/>
          <w:szCs w:val="24"/>
        </w:rPr>
        <w:t>. The decrease in net revenue was largely due to</w:t>
      </w:r>
      <w:r w:rsidR="00345076">
        <w:rPr>
          <w:rFonts w:ascii="Times New Roman" w:hAnsi="Times New Roman" w:cs="Times New Roman"/>
          <w:sz w:val="24"/>
          <w:szCs w:val="24"/>
        </w:rPr>
        <w:t xml:space="preserve"> several factors, including:</w:t>
      </w:r>
    </w:p>
    <w:p w14:paraId="77221E72" w14:textId="210E2822" w:rsidR="00345076" w:rsidRDefault="00345076" w:rsidP="001C2866">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w:t>
      </w:r>
      <w:r w:rsidR="004A5ABA">
        <w:rPr>
          <w:rFonts w:ascii="Times New Roman" w:hAnsi="Times New Roman" w:cs="Times New Roman"/>
          <w:sz w:val="24"/>
          <w:szCs w:val="24"/>
        </w:rPr>
        <w:t>igher borrowing costs and tightening</w:t>
      </w:r>
      <w:r w:rsidR="005A774E">
        <w:rPr>
          <w:rFonts w:ascii="Times New Roman" w:hAnsi="Times New Roman" w:cs="Times New Roman"/>
          <w:sz w:val="24"/>
          <w:szCs w:val="24"/>
        </w:rPr>
        <w:t xml:space="preserve"> of bank loans for our </w:t>
      </w:r>
      <w:r w:rsidR="0087270E">
        <w:rPr>
          <w:rFonts w:ascii="Times New Roman" w:hAnsi="Times New Roman" w:cs="Times New Roman"/>
          <w:sz w:val="24"/>
          <w:szCs w:val="24"/>
        </w:rPr>
        <w:t>customers.</w:t>
      </w:r>
    </w:p>
    <w:p w14:paraId="7D9CAAE6" w14:textId="2C3D35CC" w:rsidR="00232FFE" w:rsidRDefault="00345076" w:rsidP="001C2866">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G</w:t>
      </w:r>
      <w:r w:rsidR="00C522B5">
        <w:rPr>
          <w:rFonts w:ascii="Times New Roman" w:hAnsi="Times New Roman" w:cs="Times New Roman"/>
          <w:sz w:val="24"/>
          <w:szCs w:val="24"/>
        </w:rPr>
        <w:t xml:space="preserve">reater competition in </w:t>
      </w:r>
      <w:r>
        <w:rPr>
          <w:rFonts w:ascii="Times New Roman" w:hAnsi="Times New Roman" w:cs="Times New Roman"/>
          <w:sz w:val="24"/>
          <w:szCs w:val="24"/>
        </w:rPr>
        <w:t xml:space="preserve">the </w:t>
      </w:r>
      <w:r w:rsidR="00C522B5">
        <w:rPr>
          <w:rFonts w:ascii="Times New Roman" w:hAnsi="Times New Roman" w:cs="Times New Roman"/>
          <w:sz w:val="24"/>
          <w:szCs w:val="24"/>
        </w:rPr>
        <w:t>procurement of high</w:t>
      </w:r>
      <w:r w:rsidR="008273AF">
        <w:rPr>
          <w:rFonts w:ascii="Times New Roman" w:hAnsi="Times New Roman" w:cs="Times New Roman"/>
          <w:sz w:val="24"/>
          <w:szCs w:val="24"/>
        </w:rPr>
        <w:t>-</w:t>
      </w:r>
      <w:r w:rsidR="00C522B5">
        <w:rPr>
          <w:rFonts w:ascii="Times New Roman" w:hAnsi="Times New Roman" w:cs="Times New Roman"/>
          <w:sz w:val="24"/>
          <w:szCs w:val="24"/>
        </w:rPr>
        <w:t>demand machinery due to limited supplies</w:t>
      </w:r>
      <w:r>
        <w:rPr>
          <w:rFonts w:ascii="Times New Roman" w:hAnsi="Times New Roman" w:cs="Times New Roman"/>
          <w:sz w:val="24"/>
          <w:szCs w:val="24"/>
        </w:rPr>
        <w:t xml:space="preserve"> </w:t>
      </w:r>
      <w:r w:rsidR="00395D3C">
        <w:rPr>
          <w:rFonts w:ascii="Times New Roman" w:hAnsi="Times New Roman" w:cs="Times New Roman"/>
          <w:sz w:val="24"/>
          <w:szCs w:val="24"/>
        </w:rPr>
        <w:t xml:space="preserve">has led to </w:t>
      </w:r>
      <w:r>
        <w:rPr>
          <w:rFonts w:ascii="Times New Roman" w:hAnsi="Times New Roman" w:cs="Times New Roman"/>
          <w:sz w:val="24"/>
          <w:szCs w:val="24"/>
        </w:rPr>
        <w:t xml:space="preserve">greater costs for </w:t>
      </w:r>
      <w:r w:rsidR="0087270E">
        <w:rPr>
          <w:rFonts w:ascii="Times New Roman" w:hAnsi="Times New Roman" w:cs="Times New Roman"/>
          <w:sz w:val="24"/>
          <w:szCs w:val="24"/>
        </w:rPr>
        <w:t>machinery.</w:t>
      </w:r>
    </w:p>
    <w:p w14:paraId="4BBA6A92" w14:textId="0E4350B9" w:rsidR="00345076" w:rsidRPr="00846241" w:rsidRDefault="001030E9" w:rsidP="001C2866">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EB658D">
        <w:rPr>
          <w:rFonts w:ascii="Times New Roman" w:hAnsi="Times New Roman" w:cs="Times New Roman"/>
          <w:sz w:val="24"/>
          <w:szCs w:val="24"/>
        </w:rPr>
        <w:t xml:space="preserve">uyers being </w:t>
      </w:r>
      <w:r w:rsidR="001C2866">
        <w:rPr>
          <w:rFonts w:ascii="Times New Roman" w:hAnsi="Times New Roman" w:cs="Times New Roman"/>
          <w:sz w:val="24"/>
          <w:szCs w:val="24"/>
        </w:rPr>
        <w:t>more cautious</w:t>
      </w:r>
      <w:r w:rsidR="0047415F">
        <w:rPr>
          <w:rFonts w:ascii="Times New Roman" w:hAnsi="Times New Roman" w:cs="Times New Roman"/>
          <w:sz w:val="24"/>
          <w:szCs w:val="24"/>
        </w:rPr>
        <w:t xml:space="preserve"> </w:t>
      </w:r>
      <w:r w:rsidR="00A24ACD">
        <w:rPr>
          <w:rFonts w:ascii="Times New Roman" w:hAnsi="Times New Roman" w:cs="Times New Roman"/>
          <w:sz w:val="24"/>
          <w:szCs w:val="24"/>
        </w:rPr>
        <w:t>and</w:t>
      </w:r>
      <w:r w:rsidR="000A5D2F">
        <w:rPr>
          <w:rFonts w:ascii="Times New Roman" w:hAnsi="Times New Roman" w:cs="Times New Roman"/>
          <w:sz w:val="24"/>
          <w:szCs w:val="24"/>
        </w:rPr>
        <w:t xml:space="preserve"> opting for</w:t>
      </w:r>
      <w:r w:rsidR="00A24ACD">
        <w:rPr>
          <w:rFonts w:ascii="Times New Roman" w:hAnsi="Times New Roman" w:cs="Times New Roman"/>
          <w:sz w:val="24"/>
          <w:szCs w:val="24"/>
        </w:rPr>
        <w:t xml:space="preserve"> renta</w:t>
      </w:r>
      <w:r w:rsidR="000A5D2F">
        <w:rPr>
          <w:rFonts w:ascii="Times New Roman" w:hAnsi="Times New Roman" w:cs="Times New Roman"/>
          <w:sz w:val="24"/>
          <w:szCs w:val="24"/>
        </w:rPr>
        <w:t>ls</w:t>
      </w:r>
      <w:r w:rsidR="00A865B1">
        <w:rPr>
          <w:rFonts w:ascii="Times New Roman" w:hAnsi="Times New Roman" w:cs="Times New Roman"/>
          <w:sz w:val="24"/>
          <w:szCs w:val="24"/>
        </w:rPr>
        <w:t xml:space="preserve"> – rental revenue </w:t>
      </w:r>
      <w:r w:rsidR="003A4453">
        <w:rPr>
          <w:rFonts w:ascii="Times New Roman" w:hAnsi="Times New Roman" w:cs="Times New Roman"/>
          <w:sz w:val="24"/>
          <w:szCs w:val="24"/>
        </w:rPr>
        <w:t xml:space="preserve">as a percentage of total revenue </w:t>
      </w:r>
      <w:r w:rsidR="00A865B1">
        <w:rPr>
          <w:rFonts w:ascii="Times New Roman" w:hAnsi="Times New Roman" w:cs="Times New Roman"/>
          <w:sz w:val="24"/>
          <w:szCs w:val="24"/>
        </w:rPr>
        <w:t xml:space="preserve">increased to 14.7% in the first half of 2023 </w:t>
      </w:r>
      <w:r w:rsidR="0087270E">
        <w:rPr>
          <w:rFonts w:ascii="Times New Roman" w:hAnsi="Times New Roman" w:cs="Times New Roman"/>
          <w:sz w:val="24"/>
          <w:szCs w:val="24"/>
        </w:rPr>
        <w:t>versus 10.3% in the first half of 2022.</w:t>
      </w:r>
    </w:p>
    <w:p w14:paraId="2EFFCABC" w14:textId="77777777" w:rsidR="00280AC9" w:rsidRDefault="00280AC9" w:rsidP="00280AC9">
      <w:pPr>
        <w:pStyle w:val="ListParagraph"/>
        <w:spacing w:after="0" w:line="240" w:lineRule="auto"/>
        <w:jc w:val="both"/>
        <w:rPr>
          <w:rFonts w:ascii="Times New Roman" w:hAnsi="Times New Roman" w:cs="Times New Roman"/>
          <w:sz w:val="24"/>
          <w:szCs w:val="24"/>
        </w:rPr>
      </w:pPr>
    </w:p>
    <w:p w14:paraId="01D7A401" w14:textId="02FA8DBB" w:rsidR="00984A4C" w:rsidRPr="00846241" w:rsidRDefault="00984A4C" w:rsidP="00846241">
      <w:pPr>
        <w:pStyle w:val="ListParagraph"/>
        <w:numPr>
          <w:ilvl w:val="0"/>
          <w:numId w:val="1"/>
        </w:numPr>
        <w:spacing w:after="0" w:line="240" w:lineRule="auto"/>
        <w:jc w:val="both"/>
        <w:rPr>
          <w:rFonts w:ascii="Times New Roman" w:hAnsi="Times New Roman" w:cs="Times New Roman"/>
          <w:sz w:val="24"/>
          <w:szCs w:val="24"/>
        </w:rPr>
      </w:pPr>
      <w:r w:rsidRPr="00846241">
        <w:rPr>
          <w:rFonts w:ascii="Times New Roman" w:hAnsi="Times New Roman" w:cs="Times New Roman"/>
          <w:sz w:val="24"/>
          <w:szCs w:val="24"/>
        </w:rPr>
        <w:t xml:space="preserve">Gross profit was </w:t>
      </w:r>
      <w:r w:rsidR="00994FC3">
        <w:rPr>
          <w:rFonts w:ascii="Times New Roman" w:hAnsi="Times New Roman" w:cs="Times New Roman"/>
          <w:sz w:val="24"/>
          <w:szCs w:val="24"/>
        </w:rPr>
        <w:t xml:space="preserve">approximately </w:t>
      </w:r>
      <w:r w:rsidRPr="00846241">
        <w:rPr>
          <w:rFonts w:ascii="Times New Roman" w:hAnsi="Times New Roman" w:cs="Times New Roman"/>
          <w:sz w:val="24"/>
          <w:szCs w:val="24"/>
        </w:rPr>
        <w:t>$</w:t>
      </w:r>
      <w:r w:rsidR="00865881">
        <w:rPr>
          <w:rFonts w:ascii="Times New Roman" w:hAnsi="Times New Roman" w:cs="Times New Roman"/>
          <w:sz w:val="24"/>
          <w:szCs w:val="24"/>
        </w:rPr>
        <w:t>4</w:t>
      </w:r>
      <w:r w:rsidRPr="00846241">
        <w:rPr>
          <w:rFonts w:ascii="Times New Roman" w:hAnsi="Times New Roman" w:cs="Times New Roman"/>
          <w:sz w:val="24"/>
          <w:szCs w:val="24"/>
        </w:rPr>
        <w:t>.</w:t>
      </w:r>
      <w:r w:rsidR="00865881">
        <w:rPr>
          <w:rFonts w:ascii="Times New Roman" w:hAnsi="Times New Roman" w:cs="Times New Roman"/>
          <w:sz w:val="24"/>
          <w:szCs w:val="24"/>
        </w:rPr>
        <w:t>3</w:t>
      </w:r>
      <w:r w:rsidRPr="00846241">
        <w:rPr>
          <w:rFonts w:ascii="Times New Roman" w:hAnsi="Times New Roman" w:cs="Times New Roman"/>
          <w:sz w:val="24"/>
          <w:szCs w:val="24"/>
        </w:rPr>
        <w:t xml:space="preserve"> million</w:t>
      </w:r>
      <w:r w:rsidR="001671D0" w:rsidRPr="00846241">
        <w:rPr>
          <w:rFonts w:ascii="Times New Roman" w:hAnsi="Times New Roman" w:cs="Times New Roman"/>
          <w:sz w:val="24"/>
          <w:szCs w:val="24"/>
        </w:rPr>
        <w:t xml:space="preserve">, with a </w:t>
      </w:r>
      <w:r w:rsidR="00865881">
        <w:rPr>
          <w:rFonts w:ascii="Times New Roman" w:hAnsi="Times New Roman" w:cs="Times New Roman"/>
          <w:sz w:val="24"/>
          <w:szCs w:val="24"/>
        </w:rPr>
        <w:t>29</w:t>
      </w:r>
      <w:r w:rsidR="006D5CFF" w:rsidRPr="00846241">
        <w:rPr>
          <w:rFonts w:ascii="Times New Roman" w:hAnsi="Times New Roman" w:cs="Times New Roman"/>
          <w:sz w:val="24"/>
          <w:szCs w:val="24"/>
        </w:rPr>
        <w:t>.</w:t>
      </w:r>
      <w:r w:rsidR="00865881">
        <w:rPr>
          <w:rFonts w:ascii="Times New Roman" w:hAnsi="Times New Roman" w:cs="Times New Roman"/>
          <w:sz w:val="24"/>
          <w:szCs w:val="24"/>
        </w:rPr>
        <w:t>8</w:t>
      </w:r>
      <w:r w:rsidR="006D5CFF" w:rsidRPr="00846241">
        <w:rPr>
          <w:rFonts w:ascii="Times New Roman" w:hAnsi="Times New Roman" w:cs="Times New Roman"/>
          <w:sz w:val="24"/>
          <w:szCs w:val="24"/>
        </w:rPr>
        <w:t>% profit margin</w:t>
      </w:r>
      <w:r w:rsidR="004E62F7">
        <w:rPr>
          <w:rFonts w:ascii="Times New Roman" w:hAnsi="Times New Roman" w:cs="Times New Roman"/>
          <w:sz w:val="24"/>
          <w:szCs w:val="24"/>
        </w:rPr>
        <w:t>, for the first six months of 2023, compared with gross profit of $5.6 million</w:t>
      </w:r>
      <w:r w:rsidR="00407C63">
        <w:rPr>
          <w:rFonts w:ascii="Times New Roman" w:hAnsi="Times New Roman" w:cs="Times New Roman"/>
          <w:sz w:val="24"/>
          <w:szCs w:val="24"/>
        </w:rPr>
        <w:t>, with a 27.9% profit margin</w:t>
      </w:r>
      <w:r w:rsidR="004E62F7">
        <w:rPr>
          <w:rFonts w:ascii="Times New Roman" w:hAnsi="Times New Roman" w:cs="Times New Roman"/>
          <w:sz w:val="24"/>
          <w:szCs w:val="24"/>
        </w:rPr>
        <w:t xml:space="preserve"> </w:t>
      </w:r>
      <w:r w:rsidR="00407C63">
        <w:rPr>
          <w:rFonts w:ascii="Times New Roman" w:hAnsi="Times New Roman" w:cs="Times New Roman"/>
          <w:sz w:val="24"/>
          <w:szCs w:val="24"/>
        </w:rPr>
        <w:t xml:space="preserve">for the first six months of 2022. </w:t>
      </w:r>
    </w:p>
    <w:p w14:paraId="0688EAD5" w14:textId="77777777" w:rsidR="00280AC9" w:rsidRDefault="00280AC9" w:rsidP="00280AC9">
      <w:pPr>
        <w:pStyle w:val="ListParagraph"/>
        <w:spacing w:after="0" w:line="240" w:lineRule="auto"/>
        <w:jc w:val="both"/>
        <w:rPr>
          <w:rFonts w:ascii="Times New Roman" w:hAnsi="Times New Roman" w:cs="Times New Roman"/>
          <w:sz w:val="24"/>
          <w:szCs w:val="24"/>
        </w:rPr>
      </w:pPr>
    </w:p>
    <w:p w14:paraId="4B8A8349" w14:textId="3CBC6573" w:rsidR="006D5CFF" w:rsidRPr="00846241" w:rsidRDefault="006D5CFF" w:rsidP="00846241">
      <w:pPr>
        <w:pStyle w:val="ListParagraph"/>
        <w:numPr>
          <w:ilvl w:val="0"/>
          <w:numId w:val="1"/>
        </w:numPr>
        <w:spacing w:after="0" w:line="240" w:lineRule="auto"/>
        <w:jc w:val="both"/>
        <w:rPr>
          <w:rFonts w:ascii="Times New Roman" w:hAnsi="Times New Roman" w:cs="Times New Roman"/>
          <w:sz w:val="24"/>
          <w:szCs w:val="24"/>
        </w:rPr>
      </w:pPr>
      <w:r w:rsidRPr="00846241">
        <w:rPr>
          <w:rFonts w:ascii="Times New Roman" w:hAnsi="Times New Roman" w:cs="Times New Roman"/>
          <w:sz w:val="24"/>
          <w:szCs w:val="24"/>
        </w:rPr>
        <w:t xml:space="preserve">Net </w:t>
      </w:r>
      <w:r w:rsidR="00036938">
        <w:rPr>
          <w:rFonts w:ascii="Times New Roman" w:hAnsi="Times New Roman" w:cs="Times New Roman"/>
          <w:sz w:val="24"/>
          <w:szCs w:val="24"/>
        </w:rPr>
        <w:t>loss</w:t>
      </w:r>
      <w:r w:rsidR="00036938" w:rsidRPr="00846241">
        <w:rPr>
          <w:rFonts w:ascii="Times New Roman" w:hAnsi="Times New Roman" w:cs="Times New Roman"/>
          <w:sz w:val="24"/>
          <w:szCs w:val="24"/>
        </w:rPr>
        <w:t xml:space="preserve"> </w:t>
      </w:r>
      <w:r w:rsidR="00547B1A">
        <w:rPr>
          <w:rFonts w:ascii="Times New Roman" w:hAnsi="Times New Roman" w:cs="Times New Roman"/>
          <w:sz w:val="24"/>
          <w:szCs w:val="24"/>
        </w:rPr>
        <w:t>was</w:t>
      </w:r>
      <w:r w:rsidRPr="00846241">
        <w:rPr>
          <w:rFonts w:ascii="Times New Roman" w:hAnsi="Times New Roman" w:cs="Times New Roman"/>
          <w:sz w:val="24"/>
          <w:szCs w:val="24"/>
        </w:rPr>
        <w:t xml:space="preserve"> </w:t>
      </w:r>
      <w:r w:rsidR="00994FC3">
        <w:rPr>
          <w:rFonts w:ascii="Times New Roman" w:hAnsi="Times New Roman" w:cs="Times New Roman"/>
          <w:sz w:val="24"/>
          <w:szCs w:val="24"/>
        </w:rPr>
        <w:t xml:space="preserve">approximately </w:t>
      </w:r>
      <w:r w:rsidR="0065255B" w:rsidRPr="00846241">
        <w:rPr>
          <w:rFonts w:ascii="Times New Roman" w:hAnsi="Times New Roman" w:cs="Times New Roman"/>
          <w:sz w:val="24"/>
          <w:szCs w:val="24"/>
        </w:rPr>
        <w:t>$</w:t>
      </w:r>
      <w:r w:rsidR="00036938">
        <w:rPr>
          <w:rFonts w:ascii="Times New Roman" w:hAnsi="Times New Roman" w:cs="Times New Roman"/>
          <w:sz w:val="24"/>
          <w:szCs w:val="24"/>
        </w:rPr>
        <w:t>4.7</w:t>
      </w:r>
      <w:r w:rsidR="0065255B" w:rsidRPr="00846241">
        <w:rPr>
          <w:rFonts w:ascii="Times New Roman" w:hAnsi="Times New Roman" w:cs="Times New Roman"/>
          <w:sz w:val="24"/>
          <w:szCs w:val="24"/>
        </w:rPr>
        <w:t xml:space="preserve"> million</w:t>
      </w:r>
      <w:r w:rsidR="00547B1A">
        <w:rPr>
          <w:rFonts w:ascii="Times New Roman" w:hAnsi="Times New Roman" w:cs="Times New Roman"/>
          <w:sz w:val="24"/>
          <w:szCs w:val="24"/>
        </w:rPr>
        <w:t xml:space="preserve"> for the first six months of 2023, compared with</w:t>
      </w:r>
      <w:r w:rsidR="00934013">
        <w:rPr>
          <w:rFonts w:ascii="Times New Roman" w:hAnsi="Times New Roman" w:cs="Times New Roman"/>
          <w:sz w:val="24"/>
          <w:szCs w:val="24"/>
        </w:rPr>
        <w:t xml:space="preserve"> </w:t>
      </w:r>
      <w:r w:rsidR="00086ED5">
        <w:rPr>
          <w:rFonts w:ascii="Times New Roman" w:hAnsi="Times New Roman" w:cs="Times New Roman"/>
          <w:sz w:val="24"/>
          <w:szCs w:val="24"/>
        </w:rPr>
        <w:t xml:space="preserve">a net income of </w:t>
      </w:r>
      <w:r w:rsidR="00934013">
        <w:rPr>
          <w:rFonts w:ascii="Times New Roman" w:hAnsi="Times New Roman" w:cs="Times New Roman"/>
          <w:sz w:val="24"/>
          <w:szCs w:val="24"/>
        </w:rPr>
        <w:t>$1.4 million for the</w:t>
      </w:r>
      <w:r w:rsidR="00934013" w:rsidRPr="00934013">
        <w:rPr>
          <w:rFonts w:ascii="Times New Roman" w:hAnsi="Times New Roman" w:cs="Times New Roman"/>
          <w:sz w:val="24"/>
          <w:szCs w:val="24"/>
        </w:rPr>
        <w:t xml:space="preserve"> </w:t>
      </w:r>
      <w:r w:rsidR="00934013">
        <w:rPr>
          <w:rFonts w:ascii="Times New Roman" w:hAnsi="Times New Roman" w:cs="Times New Roman"/>
          <w:sz w:val="24"/>
          <w:szCs w:val="24"/>
        </w:rPr>
        <w:t>first six months of 2022.</w:t>
      </w:r>
    </w:p>
    <w:p w14:paraId="6DF37707" w14:textId="77777777" w:rsidR="001E4F73" w:rsidRDefault="001E4F73" w:rsidP="00B04E0E">
      <w:pPr>
        <w:spacing w:after="0" w:line="240" w:lineRule="auto"/>
        <w:jc w:val="both"/>
        <w:rPr>
          <w:rFonts w:ascii="Times New Roman" w:hAnsi="Times New Roman" w:cs="Times New Roman"/>
          <w:sz w:val="24"/>
          <w:szCs w:val="24"/>
        </w:rPr>
      </w:pPr>
    </w:p>
    <w:p w14:paraId="11799E2D" w14:textId="77777777" w:rsidR="001E4F73" w:rsidRPr="001E4F73" w:rsidRDefault="001E4F73" w:rsidP="001E4F73">
      <w:pPr>
        <w:spacing w:after="0" w:line="240" w:lineRule="auto"/>
        <w:jc w:val="both"/>
        <w:rPr>
          <w:rFonts w:ascii="Times New Roman" w:hAnsi="Times New Roman" w:cs="Times New Roman"/>
          <w:b/>
          <w:bCs/>
          <w:sz w:val="24"/>
          <w:szCs w:val="24"/>
        </w:rPr>
      </w:pPr>
      <w:r w:rsidRPr="001E4F73">
        <w:rPr>
          <w:rFonts w:ascii="Times New Roman" w:hAnsi="Times New Roman" w:cs="Times New Roman"/>
          <w:b/>
          <w:bCs/>
          <w:sz w:val="24"/>
          <w:szCs w:val="24"/>
        </w:rPr>
        <w:t>Cash Flows Summary</w:t>
      </w:r>
    </w:p>
    <w:p w14:paraId="01B5DB33" w14:textId="77777777" w:rsidR="001E4F73" w:rsidRPr="001E4F73" w:rsidRDefault="001E4F73" w:rsidP="001E4F73">
      <w:pPr>
        <w:spacing w:after="0" w:line="240" w:lineRule="auto"/>
        <w:jc w:val="both"/>
        <w:rPr>
          <w:rFonts w:ascii="Times New Roman" w:hAnsi="Times New Roman" w:cs="Times New Roman"/>
          <w:sz w:val="24"/>
          <w:szCs w:val="24"/>
        </w:rPr>
      </w:pPr>
    </w:p>
    <w:p w14:paraId="38A6F102" w14:textId="1BB4D1E8" w:rsidR="001E4F73" w:rsidRPr="00FE0E70" w:rsidRDefault="001E4F73" w:rsidP="00FE0E70">
      <w:pPr>
        <w:pStyle w:val="ListParagraph"/>
        <w:numPr>
          <w:ilvl w:val="0"/>
          <w:numId w:val="2"/>
        </w:numPr>
        <w:spacing w:after="0" w:line="240" w:lineRule="auto"/>
        <w:jc w:val="both"/>
        <w:rPr>
          <w:rFonts w:ascii="Times New Roman" w:hAnsi="Times New Roman" w:cs="Times New Roman"/>
          <w:sz w:val="24"/>
          <w:szCs w:val="24"/>
        </w:rPr>
      </w:pPr>
      <w:r w:rsidRPr="00FE0E70">
        <w:rPr>
          <w:rFonts w:ascii="Times New Roman" w:hAnsi="Times New Roman" w:cs="Times New Roman"/>
          <w:sz w:val="24"/>
          <w:szCs w:val="24"/>
        </w:rPr>
        <w:t xml:space="preserve">Cash and cash equivalents were </w:t>
      </w:r>
      <w:r w:rsidR="00994FC3">
        <w:rPr>
          <w:rFonts w:ascii="Times New Roman" w:hAnsi="Times New Roman" w:cs="Times New Roman"/>
          <w:sz w:val="24"/>
          <w:szCs w:val="24"/>
        </w:rPr>
        <w:t xml:space="preserve">approximately </w:t>
      </w:r>
      <w:r w:rsidRPr="00FE0E70">
        <w:rPr>
          <w:rFonts w:ascii="Times New Roman" w:hAnsi="Times New Roman" w:cs="Times New Roman"/>
          <w:sz w:val="24"/>
          <w:szCs w:val="24"/>
        </w:rPr>
        <w:t>$</w:t>
      </w:r>
      <w:r w:rsidR="005B72DB">
        <w:rPr>
          <w:rFonts w:ascii="Times New Roman" w:hAnsi="Times New Roman" w:cs="Times New Roman"/>
          <w:sz w:val="24"/>
          <w:szCs w:val="24"/>
        </w:rPr>
        <w:t>5</w:t>
      </w:r>
      <w:r w:rsidRPr="00FE0E70">
        <w:rPr>
          <w:rFonts w:ascii="Times New Roman" w:hAnsi="Times New Roman" w:cs="Times New Roman"/>
          <w:sz w:val="24"/>
          <w:szCs w:val="24"/>
        </w:rPr>
        <w:t>.</w:t>
      </w:r>
      <w:r w:rsidR="005B72DB">
        <w:rPr>
          <w:rFonts w:ascii="Times New Roman" w:hAnsi="Times New Roman" w:cs="Times New Roman"/>
          <w:sz w:val="24"/>
          <w:szCs w:val="24"/>
        </w:rPr>
        <w:t>2</w:t>
      </w:r>
      <w:r w:rsidRPr="00FE0E70">
        <w:rPr>
          <w:rFonts w:ascii="Times New Roman" w:hAnsi="Times New Roman" w:cs="Times New Roman"/>
          <w:sz w:val="24"/>
          <w:szCs w:val="24"/>
        </w:rPr>
        <w:t xml:space="preserve"> million</w:t>
      </w:r>
      <w:r w:rsidR="001D3973" w:rsidRPr="00FE0E70">
        <w:rPr>
          <w:rFonts w:ascii="Times New Roman" w:hAnsi="Times New Roman" w:cs="Times New Roman"/>
          <w:sz w:val="24"/>
          <w:szCs w:val="24"/>
        </w:rPr>
        <w:t xml:space="preserve"> a</w:t>
      </w:r>
      <w:r w:rsidR="00613FAE" w:rsidRPr="00FE0E70">
        <w:rPr>
          <w:rFonts w:ascii="Times New Roman" w:hAnsi="Times New Roman" w:cs="Times New Roman"/>
          <w:sz w:val="24"/>
          <w:szCs w:val="24"/>
        </w:rPr>
        <w:t xml:space="preserve">s of </w:t>
      </w:r>
      <w:r w:rsidR="00D758C4">
        <w:rPr>
          <w:rFonts w:ascii="Times New Roman" w:hAnsi="Times New Roman" w:cs="Times New Roman"/>
          <w:sz w:val="24"/>
          <w:szCs w:val="24"/>
        </w:rPr>
        <w:t>June 30</w:t>
      </w:r>
      <w:r w:rsidR="00613FAE" w:rsidRPr="00FE0E70">
        <w:rPr>
          <w:rFonts w:ascii="Times New Roman" w:hAnsi="Times New Roman" w:cs="Times New Roman"/>
          <w:sz w:val="24"/>
          <w:szCs w:val="24"/>
        </w:rPr>
        <w:t>, 202</w:t>
      </w:r>
      <w:r w:rsidR="00831546">
        <w:rPr>
          <w:rFonts w:ascii="Times New Roman" w:hAnsi="Times New Roman" w:cs="Times New Roman"/>
          <w:sz w:val="24"/>
          <w:szCs w:val="24"/>
        </w:rPr>
        <w:t>3</w:t>
      </w:r>
      <w:r w:rsidRPr="00FE0E70">
        <w:rPr>
          <w:rFonts w:ascii="Times New Roman" w:hAnsi="Times New Roman" w:cs="Times New Roman"/>
          <w:sz w:val="24"/>
          <w:szCs w:val="24"/>
        </w:rPr>
        <w:t xml:space="preserve">, compared to </w:t>
      </w:r>
      <w:r w:rsidR="00994FC3">
        <w:rPr>
          <w:rFonts w:ascii="Times New Roman" w:hAnsi="Times New Roman" w:cs="Times New Roman"/>
          <w:sz w:val="24"/>
          <w:szCs w:val="24"/>
        </w:rPr>
        <w:t xml:space="preserve">approximately </w:t>
      </w:r>
      <w:r w:rsidRPr="00FE0E70">
        <w:rPr>
          <w:rFonts w:ascii="Times New Roman" w:hAnsi="Times New Roman" w:cs="Times New Roman"/>
          <w:sz w:val="24"/>
          <w:szCs w:val="24"/>
        </w:rPr>
        <w:t>$</w:t>
      </w:r>
      <w:r w:rsidR="00420A66" w:rsidRPr="00FE0E70">
        <w:rPr>
          <w:rFonts w:ascii="Times New Roman" w:hAnsi="Times New Roman" w:cs="Times New Roman"/>
          <w:sz w:val="24"/>
          <w:szCs w:val="24"/>
        </w:rPr>
        <w:t>1</w:t>
      </w:r>
      <w:r w:rsidRPr="00FE0E70">
        <w:rPr>
          <w:rFonts w:ascii="Times New Roman" w:hAnsi="Times New Roman" w:cs="Times New Roman"/>
          <w:sz w:val="24"/>
          <w:szCs w:val="24"/>
        </w:rPr>
        <w:t>.</w:t>
      </w:r>
      <w:r w:rsidR="005B72DB">
        <w:rPr>
          <w:rFonts w:ascii="Times New Roman" w:hAnsi="Times New Roman" w:cs="Times New Roman"/>
          <w:sz w:val="24"/>
          <w:szCs w:val="24"/>
        </w:rPr>
        <w:t>0</w:t>
      </w:r>
      <w:r w:rsidRPr="00FE0E70">
        <w:rPr>
          <w:rFonts w:ascii="Times New Roman" w:hAnsi="Times New Roman" w:cs="Times New Roman"/>
          <w:sz w:val="24"/>
          <w:szCs w:val="24"/>
        </w:rPr>
        <w:t xml:space="preserve"> million </w:t>
      </w:r>
      <w:r w:rsidR="00FE0E70" w:rsidRPr="00FE0E70">
        <w:rPr>
          <w:rFonts w:ascii="Times New Roman" w:hAnsi="Times New Roman" w:cs="Times New Roman"/>
          <w:sz w:val="24"/>
          <w:szCs w:val="24"/>
        </w:rPr>
        <w:t>as of</w:t>
      </w:r>
      <w:r w:rsidRPr="00FE0E70">
        <w:rPr>
          <w:rFonts w:ascii="Times New Roman" w:hAnsi="Times New Roman" w:cs="Times New Roman"/>
          <w:sz w:val="24"/>
          <w:szCs w:val="24"/>
        </w:rPr>
        <w:t xml:space="preserve"> </w:t>
      </w:r>
      <w:r w:rsidR="00325E29">
        <w:rPr>
          <w:rFonts w:ascii="Times New Roman" w:hAnsi="Times New Roman" w:cs="Times New Roman"/>
          <w:sz w:val="24"/>
          <w:szCs w:val="24"/>
        </w:rPr>
        <w:t>June 30</w:t>
      </w:r>
      <w:r w:rsidRPr="00FE0E70">
        <w:rPr>
          <w:rFonts w:ascii="Times New Roman" w:hAnsi="Times New Roman" w:cs="Times New Roman"/>
          <w:sz w:val="24"/>
          <w:szCs w:val="24"/>
        </w:rPr>
        <w:t>, 202</w:t>
      </w:r>
      <w:r w:rsidR="00325E29">
        <w:rPr>
          <w:rFonts w:ascii="Times New Roman" w:hAnsi="Times New Roman" w:cs="Times New Roman"/>
          <w:sz w:val="24"/>
          <w:szCs w:val="24"/>
        </w:rPr>
        <w:t>2</w:t>
      </w:r>
      <w:r w:rsidR="00613FAE" w:rsidRPr="00FE0E70">
        <w:rPr>
          <w:rFonts w:ascii="Times New Roman" w:hAnsi="Times New Roman" w:cs="Times New Roman"/>
          <w:sz w:val="24"/>
          <w:szCs w:val="24"/>
        </w:rPr>
        <w:t>.</w:t>
      </w:r>
    </w:p>
    <w:p w14:paraId="7778A1C5" w14:textId="77777777" w:rsidR="001E4F73" w:rsidRPr="001E4F73" w:rsidRDefault="001E4F73" w:rsidP="001E4F73">
      <w:pPr>
        <w:spacing w:after="0" w:line="240" w:lineRule="auto"/>
        <w:jc w:val="both"/>
        <w:rPr>
          <w:rFonts w:ascii="Times New Roman" w:hAnsi="Times New Roman" w:cs="Times New Roman"/>
          <w:sz w:val="24"/>
          <w:szCs w:val="24"/>
        </w:rPr>
      </w:pPr>
    </w:p>
    <w:p w14:paraId="69E2F907" w14:textId="228CBAA1" w:rsidR="001E4F73" w:rsidRPr="00FE0E70" w:rsidRDefault="001E4F73" w:rsidP="00FE0E70">
      <w:pPr>
        <w:pStyle w:val="ListParagraph"/>
        <w:numPr>
          <w:ilvl w:val="0"/>
          <w:numId w:val="2"/>
        </w:numPr>
        <w:spacing w:after="0" w:line="240" w:lineRule="auto"/>
        <w:jc w:val="both"/>
        <w:rPr>
          <w:rFonts w:ascii="Times New Roman" w:hAnsi="Times New Roman" w:cs="Times New Roman"/>
          <w:sz w:val="24"/>
          <w:szCs w:val="24"/>
        </w:rPr>
      </w:pPr>
      <w:r w:rsidRPr="00FE0E70">
        <w:rPr>
          <w:rFonts w:ascii="Times New Roman" w:hAnsi="Times New Roman" w:cs="Times New Roman"/>
          <w:sz w:val="24"/>
          <w:szCs w:val="24"/>
        </w:rPr>
        <w:t xml:space="preserve">Cash </w:t>
      </w:r>
      <w:r w:rsidR="00D45285">
        <w:rPr>
          <w:rFonts w:ascii="Times New Roman" w:hAnsi="Times New Roman" w:cs="Times New Roman"/>
          <w:sz w:val="24"/>
          <w:szCs w:val="24"/>
        </w:rPr>
        <w:t>used in</w:t>
      </w:r>
      <w:r w:rsidRPr="00FE0E70">
        <w:rPr>
          <w:rFonts w:ascii="Times New Roman" w:hAnsi="Times New Roman" w:cs="Times New Roman"/>
          <w:sz w:val="24"/>
          <w:szCs w:val="24"/>
        </w:rPr>
        <w:t xml:space="preserve"> operating activities for the </w:t>
      </w:r>
      <w:r w:rsidR="00E51BC9" w:rsidRPr="00E51BC9">
        <w:rPr>
          <w:rFonts w:ascii="Times New Roman" w:hAnsi="Times New Roman" w:cs="Times New Roman"/>
          <w:sz w:val="24"/>
          <w:szCs w:val="24"/>
        </w:rPr>
        <w:t>six months ended June 30, 2023</w:t>
      </w:r>
      <w:r w:rsidR="00140A51">
        <w:rPr>
          <w:rFonts w:ascii="Times New Roman" w:hAnsi="Times New Roman" w:cs="Times New Roman"/>
          <w:sz w:val="24"/>
          <w:szCs w:val="24"/>
        </w:rPr>
        <w:t>,</w:t>
      </w:r>
      <w:r w:rsidRPr="00FE0E70">
        <w:rPr>
          <w:rFonts w:ascii="Times New Roman" w:hAnsi="Times New Roman" w:cs="Times New Roman"/>
          <w:sz w:val="24"/>
          <w:szCs w:val="24"/>
        </w:rPr>
        <w:t xml:space="preserve"> was </w:t>
      </w:r>
      <w:r w:rsidR="00994FC3">
        <w:rPr>
          <w:rFonts w:ascii="Times New Roman" w:hAnsi="Times New Roman" w:cs="Times New Roman"/>
          <w:sz w:val="24"/>
          <w:szCs w:val="24"/>
        </w:rPr>
        <w:t xml:space="preserve">approximately </w:t>
      </w:r>
      <w:r w:rsidRPr="00FE0E70">
        <w:rPr>
          <w:rFonts w:ascii="Times New Roman" w:hAnsi="Times New Roman" w:cs="Times New Roman"/>
          <w:sz w:val="24"/>
          <w:szCs w:val="24"/>
        </w:rPr>
        <w:t>$</w:t>
      </w:r>
      <w:r w:rsidR="00086ED5">
        <w:rPr>
          <w:rFonts w:ascii="Times New Roman" w:hAnsi="Times New Roman" w:cs="Times New Roman"/>
          <w:sz w:val="24"/>
          <w:szCs w:val="24"/>
        </w:rPr>
        <w:t>7.8</w:t>
      </w:r>
      <w:r w:rsidRPr="00FE0E70">
        <w:rPr>
          <w:rFonts w:ascii="Times New Roman" w:hAnsi="Times New Roman" w:cs="Times New Roman"/>
          <w:sz w:val="24"/>
          <w:szCs w:val="24"/>
        </w:rPr>
        <w:t xml:space="preserve"> million, compared to </w:t>
      </w:r>
      <w:r w:rsidR="00D45285">
        <w:rPr>
          <w:rFonts w:ascii="Times New Roman" w:hAnsi="Times New Roman" w:cs="Times New Roman"/>
          <w:sz w:val="24"/>
          <w:szCs w:val="24"/>
        </w:rPr>
        <w:t>cash provided</w:t>
      </w:r>
      <w:r w:rsidR="005B72DB">
        <w:rPr>
          <w:rFonts w:ascii="Times New Roman" w:hAnsi="Times New Roman" w:cs="Times New Roman"/>
          <w:sz w:val="24"/>
          <w:szCs w:val="24"/>
        </w:rPr>
        <w:t xml:space="preserve"> </w:t>
      </w:r>
      <w:r w:rsidR="009B374A">
        <w:rPr>
          <w:rFonts w:ascii="Times New Roman" w:hAnsi="Times New Roman" w:cs="Times New Roman"/>
          <w:sz w:val="24"/>
          <w:szCs w:val="24"/>
        </w:rPr>
        <w:t xml:space="preserve">by operating activities of </w:t>
      </w:r>
      <w:r w:rsidR="00994FC3">
        <w:rPr>
          <w:rFonts w:ascii="Times New Roman" w:hAnsi="Times New Roman" w:cs="Times New Roman"/>
          <w:sz w:val="24"/>
          <w:szCs w:val="24"/>
        </w:rPr>
        <w:t xml:space="preserve">approximately </w:t>
      </w:r>
      <w:r w:rsidRPr="00FE0E70">
        <w:rPr>
          <w:rFonts w:ascii="Times New Roman" w:hAnsi="Times New Roman" w:cs="Times New Roman"/>
          <w:sz w:val="24"/>
          <w:szCs w:val="24"/>
        </w:rPr>
        <w:t>$</w:t>
      </w:r>
      <w:r w:rsidR="009B374A">
        <w:rPr>
          <w:rFonts w:ascii="Times New Roman" w:hAnsi="Times New Roman" w:cs="Times New Roman"/>
          <w:sz w:val="24"/>
          <w:szCs w:val="24"/>
        </w:rPr>
        <w:t>0</w:t>
      </w:r>
      <w:r w:rsidRPr="00FE0E70">
        <w:rPr>
          <w:rFonts w:ascii="Times New Roman" w:hAnsi="Times New Roman" w:cs="Times New Roman"/>
          <w:sz w:val="24"/>
          <w:szCs w:val="24"/>
        </w:rPr>
        <w:t>.</w:t>
      </w:r>
      <w:r w:rsidR="009B374A">
        <w:rPr>
          <w:rFonts w:ascii="Times New Roman" w:hAnsi="Times New Roman" w:cs="Times New Roman"/>
          <w:sz w:val="24"/>
          <w:szCs w:val="24"/>
        </w:rPr>
        <w:t>5</w:t>
      </w:r>
      <w:r w:rsidRPr="00FE0E70">
        <w:rPr>
          <w:rFonts w:ascii="Times New Roman" w:hAnsi="Times New Roman" w:cs="Times New Roman"/>
          <w:sz w:val="24"/>
          <w:szCs w:val="24"/>
        </w:rPr>
        <w:t xml:space="preserve"> million </w:t>
      </w:r>
      <w:r w:rsidR="009B374A" w:rsidRPr="00FE0E70">
        <w:rPr>
          <w:rFonts w:ascii="Times New Roman" w:hAnsi="Times New Roman" w:cs="Times New Roman"/>
          <w:sz w:val="24"/>
          <w:szCs w:val="24"/>
        </w:rPr>
        <w:t xml:space="preserve">for the </w:t>
      </w:r>
      <w:r w:rsidR="009B374A" w:rsidRPr="00E51BC9">
        <w:rPr>
          <w:rFonts w:ascii="Times New Roman" w:hAnsi="Times New Roman" w:cs="Times New Roman"/>
          <w:sz w:val="24"/>
          <w:szCs w:val="24"/>
        </w:rPr>
        <w:t>six months ended June 30, 202</w:t>
      </w:r>
      <w:r w:rsidR="009B374A">
        <w:rPr>
          <w:rFonts w:ascii="Times New Roman" w:hAnsi="Times New Roman" w:cs="Times New Roman"/>
          <w:sz w:val="24"/>
          <w:szCs w:val="24"/>
        </w:rPr>
        <w:t>2</w:t>
      </w:r>
      <w:r w:rsidRPr="00FE0E70">
        <w:rPr>
          <w:rFonts w:ascii="Times New Roman" w:hAnsi="Times New Roman" w:cs="Times New Roman"/>
          <w:sz w:val="24"/>
          <w:szCs w:val="24"/>
        </w:rPr>
        <w:t>.</w:t>
      </w:r>
    </w:p>
    <w:p w14:paraId="43786220" w14:textId="77777777" w:rsidR="001E4F73" w:rsidRPr="001E4F73" w:rsidRDefault="001E4F73" w:rsidP="001E4F73">
      <w:pPr>
        <w:spacing w:after="0" w:line="240" w:lineRule="auto"/>
        <w:jc w:val="both"/>
        <w:rPr>
          <w:rFonts w:ascii="Times New Roman" w:hAnsi="Times New Roman" w:cs="Times New Roman"/>
          <w:sz w:val="24"/>
          <w:szCs w:val="24"/>
        </w:rPr>
      </w:pPr>
    </w:p>
    <w:p w14:paraId="105E3371" w14:textId="26B5A083" w:rsidR="00836DE6" w:rsidRDefault="00836DE6" w:rsidP="00E27918">
      <w:pPr>
        <w:pStyle w:val="ListParagraph"/>
        <w:numPr>
          <w:ilvl w:val="0"/>
          <w:numId w:val="2"/>
        </w:numPr>
        <w:spacing w:after="0" w:line="240" w:lineRule="auto"/>
        <w:jc w:val="both"/>
        <w:rPr>
          <w:rFonts w:ascii="Times New Roman" w:hAnsi="Times New Roman" w:cs="Times New Roman"/>
          <w:sz w:val="24"/>
          <w:szCs w:val="24"/>
        </w:rPr>
      </w:pPr>
      <w:r w:rsidRPr="00545265">
        <w:rPr>
          <w:rFonts w:ascii="Times New Roman" w:hAnsi="Times New Roman" w:cs="Times New Roman"/>
          <w:sz w:val="24"/>
          <w:szCs w:val="24"/>
        </w:rPr>
        <w:t xml:space="preserve">Cash </w:t>
      </w:r>
      <w:r w:rsidR="00994FC3" w:rsidRPr="00545265">
        <w:rPr>
          <w:rFonts w:ascii="Times New Roman" w:hAnsi="Times New Roman" w:cs="Times New Roman"/>
          <w:sz w:val="24"/>
          <w:szCs w:val="24"/>
        </w:rPr>
        <w:t>used in</w:t>
      </w:r>
      <w:r w:rsidRPr="00545265">
        <w:rPr>
          <w:rFonts w:ascii="Times New Roman" w:hAnsi="Times New Roman" w:cs="Times New Roman"/>
          <w:sz w:val="24"/>
          <w:szCs w:val="24"/>
        </w:rPr>
        <w:t xml:space="preserve"> investing activities </w:t>
      </w:r>
      <w:r w:rsidR="00370BD1" w:rsidRPr="00545265">
        <w:rPr>
          <w:rFonts w:ascii="Times New Roman" w:hAnsi="Times New Roman" w:cs="Times New Roman"/>
          <w:sz w:val="24"/>
          <w:szCs w:val="24"/>
        </w:rPr>
        <w:t>for the six months ended June 30, 2023</w:t>
      </w:r>
      <w:r w:rsidR="00140A51">
        <w:rPr>
          <w:rFonts w:ascii="Times New Roman" w:hAnsi="Times New Roman" w:cs="Times New Roman"/>
          <w:sz w:val="24"/>
          <w:szCs w:val="24"/>
        </w:rPr>
        <w:t>,</w:t>
      </w:r>
      <w:r w:rsidRPr="00545265">
        <w:rPr>
          <w:rFonts w:ascii="Times New Roman" w:hAnsi="Times New Roman" w:cs="Times New Roman"/>
          <w:sz w:val="24"/>
          <w:szCs w:val="24"/>
        </w:rPr>
        <w:t xml:space="preserve"> was $</w:t>
      </w:r>
      <w:r w:rsidR="00AF011A" w:rsidRPr="00545265">
        <w:rPr>
          <w:rFonts w:ascii="Times New Roman" w:hAnsi="Times New Roman" w:cs="Times New Roman"/>
          <w:sz w:val="24"/>
          <w:szCs w:val="24"/>
        </w:rPr>
        <w:t>1.</w:t>
      </w:r>
      <w:r w:rsidR="00545265" w:rsidRPr="00545265">
        <w:rPr>
          <w:rFonts w:ascii="Times New Roman" w:hAnsi="Times New Roman" w:cs="Times New Roman"/>
          <w:sz w:val="24"/>
          <w:szCs w:val="24"/>
        </w:rPr>
        <w:t>6</w:t>
      </w:r>
      <w:r w:rsidRPr="00545265">
        <w:rPr>
          <w:rFonts w:ascii="Times New Roman" w:hAnsi="Times New Roman" w:cs="Times New Roman"/>
          <w:sz w:val="24"/>
          <w:szCs w:val="24"/>
        </w:rPr>
        <w:t xml:space="preserve"> million, a</w:t>
      </w:r>
      <w:r w:rsidR="00182BF8" w:rsidRPr="00545265">
        <w:rPr>
          <w:rFonts w:ascii="Times New Roman" w:hAnsi="Times New Roman" w:cs="Times New Roman"/>
          <w:sz w:val="24"/>
          <w:szCs w:val="24"/>
        </w:rPr>
        <w:t>n</w:t>
      </w:r>
      <w:r w:rsidRPr="00545265">
        <w:rPr>
          <w:rFonts w:ascii="Times New Roman" w:hAnsi="Times New Roman" w:cs="Times New Roman"/>
          <w:sz w:val="24"/>
          <w:szCs w:val="24"/>
        </w:rPr>
        <w:t xml:space="preserve"> </w:t>
      </w:r>
      <w:r w:rsidR="00182BF8" w:rsidRPr="00545265">
        <w:rPr>
          <w:rFonts w:ascii="Times New Roman" w:hAnsi="Times New Roman" w:cs="Times New Roman"/>
          <w:sz w:val="24"/>
          <w:szCs w:val="24"/>
        </w:rPr>
        <w:t>in</w:t>
      </w:r>
      <w:r w:rsidRPr="00545265">
        <w:rPr>
          <w:rFonts w:ascii="Times New Roman" w:hAnsi="Times New Roman" w:cs="Times New Roman"/>
          <w:sz w:val="24"/>
          <w:szCs w:val="24"/>
        </w:rPr>
        <w:t>crease of $</w:t>
      </w:r>
      <w:r w:rsidR="00994FC3" w:rsidRPr="00545265">
        <w:rPr>
          <w:rFonts w:ascii="Times New Roman" w:hAnsi="Times New Roman" w:cs="Times New Roman"/>
          <w:sz w:val="24"/>
          <w:szCs w:val="24"/>
        </w:rPr>
        <w:t>1.</w:t>
      </w:r>
      <w:r w:rsidR="00545265" w:rsidRPr="00545265">
        <w:rPr>
          <w:rFonts w:ascii="Times New Roman" w:hAnsi="Times New Roman" w:cs="Times New Roman"/>
          <w:sz w:val="24"/>
          <w:szCs w:val="24"/>
        </w:rPr>
        <w:t>2</w:t>
      </w:r>
      <w:r w:rsidRPr="00545265">
        <w:rPr>
          <w:rFonts w:ascii="Times New Roman" w:hAnsi="Times New Roman" w:cs="Times New Roman"/>
          <w:sz w:val="24"/>
          <w:szCs w:val="24"/>
        </w:rPr>
        <w:t xml:space="preserve"> million compared to </w:t>
      </w:r>
      <w:r w:rsidR="00994FC3" w:rsidRPr="00545265">
        <w:rPr>
          <w:rFonts w:ascii="Times New Roman" w:hAnsi="Times New Roman" w:cs="Times New Roman"/>
          <w:sz w:val="24"/>
          <w:szCs w:val="24"/>
        </w:rPr>
        <w:t xml:space="preserve">cash </w:t>
      </w:r>
      <w:r w:rsidR="00545265" w:rsidRPr="00545265">
        <w:rPr>
          <w:rFonts w:ascii="Times New Roman" w:hAnsi="Times New Roman" w:cs="Times New Roman"/>
          <w:sz w:val="24"/>
          <w:szCs w:val="24"/>
        </w:rPr>
        <w:t xml:space="preserve">used in investing activities </w:t>
      </w:r>
      <w:r w:rsidR="000D1D36">
        <w:rPr>
          <w:rFonts w:ascii="Times New Roman" w:hAnsi="Times New Roman" w:cs="Times New Roman"/>
          <w:sz w:val="24"/>
          <w:szCs w:val="24"/>
        </w:rPr>
        <w:t xml:space="preserve">of $0.4 million </w:t>
      </w:r>
      <w:r w:rsidR="00545265" w:rsidRPr="00545265">
        <w:rPr>
          <w:rFonts w:ascii="Times New Roman" w:hAnsi="Times New Roman" w:cs="Times New Roman"/>
          <w:sz w:val="24"/>
          <w:szCs w:val="24"/>
        </w:rPr>
        <w:t>for the six months ended June 30, 202</w:t>
      </w:r>
      <w:r w:rsidR="000D1D36">
        <w:rPr>
          <w:rFonts w:ascii="Times New Roman" w:hAnsi="Times New Roman" w:cs="Times New Roman"/>
          <w:sz w:val="24"/>
          <w:szCs w:val="24"/>
        </w:rPr>
        <w:t>2</w:t>
      </w:r>
      <w:r w:rsidR="00263F79">
        <w:rPr>
          <w:rFonts w:ascii="Times New Roman" w:hAnsi="Times New Roman" w:cs="Times New Roman"/>
          <w:sz w:val="24"/>
          <w:szCs w:val="24"/>
        </w:rPr>
        <w:t xml:space="preserve">, </w:t>
      </w:r>
      <w:r w:rsidR="00D80F62" w:rsidRPr="00D80F62">
        <w:rPr>
          <w:rFonts w:ascii="Times New Roman" w:hAnsi="Times New Roman" w:cs="Times New Roman"/>
          <w:sz w:val="24"/>
          <w:szCs w:val="24"/>
        </w:rPr>
        <w:t>primarily consisting of purchases of property, plant and equipment and investment and proceeds from the disposal of property and equipment</w:t>
      </w:r>
      <w:r w:rsidR="00263F79">
        <w:rPr>
          <w:rFonts w:ascii="Times New Roman" w:hAnsi="Times New Roman" w:cs="Times New Roman"/>
          <w:sz w:val="24"/>
          <w:szCs w:val="24"/>
        </w:rPr>
        <w:t>.</w:t>
      </w:r>
    </w:p>
    <w:p w14:paraId="4BF40894" w14:textId="77777777" w:rsidR="00545265" w:rsidRPr="00545265" w:rsidRDefault="00545265" w:rsidP="00545265">
      <w:pPr>
        <w:spacing w:after="0" w:line="240" w:lineRule="auto"/>
        <w:jc w:val="both"/>
        <w:rPr>
          <w:rFonts w:ascii="Times New Roman" w:hAnsi="Times New Roman" w:cs="Times New Roman"/>
          <w:sz w:val="24"/>
          <w:szCs w:val="24"/>
        </w:rPr>
      </w:pPr>
    </w:p>
    <w:p w14:paraId="4F4103DB" w14:textId="47656CA7" w:rsidR="00B85ADE" w:rsidRPr="00FE0E70" w:rsidRDefault="00B85ADE" w:rsidP="00FE0E70">
      <w:pPr>
        <w:pStyle w:val="ListParagraph"/>
        <w:numPr>
          <w:ilvl w:val="0"/>
          <w:numId w:val="2"/>
        </w:numPr>
        <w:spacing w:after="0" w:line="240" w:lineRule="auto"/>
        <w:jc w:val="both"/>
        <w:rPr>
          <w:rFonts w:ascii="Times New Roman" w:hAnsi="Times New Roman" w:cs="Times New Roman"/>
          <w:sz w:val="24"/>
          <w:szCs w:val="24"/>
        </w:rPr>
      </w:pPr>
      <w:r w:rsidRPr="00FE0E70">
        <w:rPr>
          <w:rFonts w:ascii="Times New Roman" w:hAnsi="Times New Roman" w:cs="Times New Roman"/>
          <w:sz w:val="24"/>
          <w:szCs w:val="24"/>
        </w:rPr>
        <w:t xml:space="preserve">Cash </w:t>
      </w:r>
      <w:r w:rsidR="003A631C">
        <w:rPr>
          <w:rFonts w:ascii="Times New Roman" w:hAnsi="Times New Roman" w:cs="Times New Roman"/>
          <w:sz w:val="24"/>
          <w:szCs w:val="24"/>
        </w:rPr>
        <w:t>provided by</w:t>
      </w:r>
      <w:r w:rsidRPr="00FE0E70">
        <w:rPr>
          <w:rFonts w:ascii="Times New Roman" w:hAnsi="Times New Roman" w:cs="Times New Roman"/>
          <w:sz w:val="24"/>
          <w:szCs w:val="24"/>
        </w:rPr>
        <w:t xml:space="preserve"> financing activities </w:t>
      </w:r>
      <w:r w:rsidR="003A631C" w:rsidRPr="00545265">
        <w:rPr>
          <w:rFonts w:ascii="Times New Roman" w:hAnsi="Times New Roman" w:cs="Times New Roman"/>
          <w:sz w:val="24"/>
          <w:szCs w:val="24"/>
        </w:rPr>
        <w:t>for the six months ended June 30, 2023</w:t>
      </w:r>
      <w:r w:rsidR="00140A51">
        <w:rPr>
          <w:rFonts w:ascii="Times New Roman" w:hAnsi="Times New Roman" w:cs="Times New Roman"/>
          <w:sz w:val="24"/>
          <w:szCs w:val="24"/>
        </w:rPr>
        <w:t>,</w:t>
      </w:r>
      <w:r w:rsidR="003A631C" w:rsidRPr="00545265">
        <w:rPr>
          <w:rFonts w:ascii="Times New Roman" w:hAnsi="Times New Roman" w:cs="Times New Roman"/>
          <w:sz w:val="24"/>
          <w:szCs w:val="24"/>
        </w:rPr>
        <w:t xml:space="preserve"> was </w:t>
      </w:r>
      <w:r w:rsidR="00DB5FCB">
        <w:rPr>
          <w:rFonts w:ascii="Times New Roman" w:hAnsi="Times New Roman" w:cs="Times New Roman"/>
          <w:sz w:val="24"/>
          <w:szCs w:val="24"/>
        </w:rPr>
        <w:t>approximately</w:t>
      </w:r>
      <w:r w:rsidR="00DB5FCB" w:rsidRPr="00545265">
        <w:rPr>
          <w:rFonts w:ascii="Times New Roman" w:hAnsi="Times New Roman" w:cs="Times New Roman"/>
          <w:sz w:val="24"/>
          <w:szCs w:val="24"/>
        </w:rPr>
        <w:t xml:space="preserve"> </w:t>
      </w:r>
      <w:r w:rsidR="003A631C" w:rsidRPr="00545265">
        <w:rPr>
          <w:rFonts w:ascii="Times New Roman" w:hAnsi="Times New Roman" w:cs="Times New Roman"/>
          <w:sz w:val="24"/>
          <w:szCs w:val="24"/>
        </w:rPr>
        <w:t>$</w:t>
      </w:r>
      <w:r w:rsidR="007F2CB6">
        <w:rPr>
          <w:rFonts w:ascii="Times New Roman" w:hAnsi="Times New Roman" w:cs="Times New Roman"/>
          <w:sz w:val="24"/>
          <w:szCs w:val="24"/>
        </w:rPr>
        <w:t>13.5</w:t>
      </w:r>
      <w:r w:rsidR="003A631C" w:rsidRPr="00545265">
        <w:rPr>
          <w:rFonts w:ascii="Times New Roman" w:hAnsi="Times New Roman" w:cs="Times New Roman"/>
          <w:sz w:val="24"/>
          <w:szCs w:val="24"/>
        </w:rPr>
        <w:t xml:space="preserve"> million</w:t>
      </w:r>
      <w:r w:rsidRPr="00FE0E70">
        <w:rPr>
          <w:rFonts w:ascii="Times New Roman" w:hAnsi="Times New Roman" w:cs="Times New Roman"/>
          <w:sz w:val="24"/>
          <w:szCs w:val="24"/>
        </w:rPr>
        <w:t xml:space="preserve">, </w:t>
      </w:r>
      <w:r w:rsidR="00DB5FCB">
        <w:rPr>
          <w:rFonts w:ascii="Times New Roman" w:hAnsi="Times New Roman" w:cs="Times New Roman"/>
          <w:sz w:val="24"/>
          <w:szCs w:val="24"/>
        </w:rPr>
        <w:t>compared</w:t>
      </w:r>
      <w:r w:rsidRPr="00FE0E70">
        <w:rPr>
          <w:rFonts w:ascii="Times New Roman" w:hAnsi="Times New Roman" w:cs="Times New Roman"/>
          <w:sz w:val="24"/>
          <w:szCs w:val="24"/>
        </w:rPr>
        <w:t xml:space="preserve"> to </w:t>
      </w:r>
      <w:r w:rsidR="00095421">
        <w:rPr>
          <w:rFonts w:ascii="Times New Roman" w:hAnsi="Times New Roman" w:cs="Times New Roman"/>
          <w:sz w:val="24"/>
          <w:szCs w:val="24"/>
        </w:rPr>
        <w:t xml:space="preserve">approximately </w:t>
      </w:r>
      <w:r w:rsidRPr="00FE0E70">
        <w:rPr>
          <w:rFonts w:ascii="Times New Roman" w:hAnsi="Times New Roman" w:cs="Times New Roman"/>
          <w:sz w:val="24"/>
          <w:szCs w:val="24"/>
        </w:rPr>
        <w:t>$</w:t>
      </w:r>
      <w:r w:rsidR="00C85548">
        <w:rPr>
          <w:rFonts w:ascii="Times New Roman" w:hAnsi="Times New Roman" w:cs="Times New Roman"/>
          <w:sz w:val="24"/>
          <w:szCs w:val="24"/>
        </w:rPr>
        <w:t>0</w:t>
      </w:r>
      <w:r w:rsidR="005B65BE" w:rsidRPr="00FE0E70">
        <w:rPr>
          <w:rFonts w:ascii="Times New Roman" w:hAnsi="Times New Roman" w:cs="Times New Roman"/>
          <w:sz w:val="24"/>
          <w:szCs w:val="24"/>
        </w:rPr>
        <w:t>.</w:t>
      </w:r>
      <w:r w:rsidR="00FA5DBB">
        <w:rPr>
          <w:rFonts w:ascii="Times New Roman" w:hAnsi="Times New Roman" w:cs="Times New Roman"/>
          <w:sz w:val="24"/>
          <w:szCs w:val="24"/>
        </w:rPr>
        <w:t>7</w:t>
      </w:r>
      <w:r w:rsidRPr="00FE0E70">
        <w:rPr>
          <w:rFonts w:ascii="Times New Roman" w:hAnsi="Times New Roman" w:cs="Times New Roman"/>
          <w:sz w:val="24"/>
          <w:szCs w:val="24"/>
        </w:rPr>
        <w:t xml:space="preserve"> million for the </w:t>
      </w:r>
      <w:r w:rsidR="00FA5DBB" w:rsidRPr="00545265">
        <w:rPr>
          <w:rFonts w:ascii="Times New Roman" w:hAnsi="Times New Roman" w:cs="Times New Roman"/>
          <w:sz w:val="24"/>
          <w:szCs w:val="24"/>
        </w:rPr>
        <w:t>six months ended June 30, 202</w:t>
      </w:r>
      <w:r w:rsidR="00FA5DBB">
        <w:rPr>
          <w:rFonts w:ascii="Times New Roman" w:hAnsi="Times New Roman" w:cs="Times New Roman"/>
          <w:sz w:val="24"/>
          <w:szCs w:val="24"/>
        </w:rPr>
        <w:t>2</w:t>
      </w:r>
      <w:r w:rsidR="00F54484">
        <w:rPr>
          <w:rFonts w:ascii="Times New Roman" w:hAnsi="Times New Roman" w:cs="Times New Roman"/>
          <w:sz w:val="24"/>
          <w:szCs w:val="24"/>
        </w:rPr>
        <w:t xml:space="preserve">. On April 5, 2023, </w:t>
      </w:r>
      <w:r w:rsidR="000A4184">
        <w:rPr>
          <w:rFonts w:ascii="Times New Roman" w:hAnsi="Times New Roman" w:cs="Times New Roman"/>
          <w:sz w:val="24"/>
          <w:szCs w:val="24"/>
        </w:rPr>
        <w:t>the Company completed its initial public offering</w:t>
      </w:r>
      <w:r w:rsidR="00140A51">
        <w:rPr>
          <w:rFonts w:ascii="Times New Roman" w:hAnsi="Times New Roman" w:cs="Times New Roman"/>
          <w:sz w:val="24"/>
          <w:szCs w:val="24"/>
        </w:rPr>
        <w:t>,</w:t>
      </w:r>
      <w:r w:rsidR="00422A96">
        <w:rPr>
          <w:rFonts w:ascii="Times New Roman" w:hAnsi="Times New Roman" w:cs="Times New Roman"/>
          <w:sz w:val="24"/>
          <w:szCs w:val="24"/>
        </w:rPr>
        <w:t xml:space="preserve"> which generated gross proceeds </w:t>
      </w:r>
      <w:r w:rsidR="006E7158">
        <w:rPr>
          <w:rFonts w:ascii="Times New Roman" w:hAnsi="Times New Roman" w:cs="Times New Roman"/>
          <w:sz w:val="24"/>
          <w:szCs w:val="24"/>
        </w:rPr>
        <w:t>of $15.1 million</w:t>
      </w:r>
      <w:r w:rsidR="00B62329" w:rsidRPr="00FE0E70">
        <w:rPr>
          <w:rFonts w:ascii="Times New Roman" w:hAnsi="Times New Roman" w:cs="Times New Roman"/>
          <w:sz w:val="24"/>
          <w:szCs w:val="24"/>
        </w:rPr>
        <w:t xml:space="preserve"> </w:t>
      </w:r>
      <w:r w:rsidR="00D83A1B" w:rsidRPr="00D83A1B">
        <w:rPr>
          <w:rFonts w:ascii="Times New Roman" w:hAnsi="Times New Roman" w:cs="Times New Roman"/>
          <w:sz w:val="24"/>
          <w:szCs w:val="24"/>
        </w:rPr>
        <w:t>before deducting any underwriting discounts or expenses</w:t>
      </w:r>
      <w:r w:rsidR="00B62329" w:rsidRPr="00FE0E70">
        <w:rPr>
          <w:rFonts w:ascii="Times New Roman" w:hAnsi="Times New Roman" w:cs="Times New Roman"/>
          <w:sz w:val="24"/>
          <w:szCs w:val="24"/>
        </w:rPr>
        <w:t>.</w:t>
      </w:r>
    </w:p>
    <w:p w14:paraId="24CE3778" w14:textId="77777777" w:rsidR="004A12E7" w:rsidRDefault="004A12E7" w:rsidP="004A12E7">
      <w:pPr>
        <w:spacing w:after="0" w:line="240" w:lineRule="auto"/>
        <w:jc w:val="both"/>
        <w:rPr>
          <w:rFonts w:ascii="Times New Roman" w:hAnsi="Times New Roman" w:cs="Times New Roman"/>
          <w:b/>
          <w:bCs/>
          <w:sz w:val="24"/>
          <w:szCs w:val="24"/>
        </w:rPr>
      </w:pPr>
    </w:p>
    <w:p w14:paraId="6730F518" w14:textId="45BAA810" w:rsidR="004A12E7" w:rsidRPr="004A12E7" w:rsidRDefault="004A12E7" w:rsidP="004A12E7">
      <w:pPr>
        <w:spacing w:after="0" w:line="240" w:lineRule="auto"/>
        <w:jc w:val="both"/>
        <w:rPr>
          <w:rFonts w:ascii="Times New Roman" w:hAnsi="Times New Roman" w:cs="Times New Roman"/>
          <w:b/>
          <w:bCs/>
          <w:sz w:val="24"/>
          <w:szCs w:val="24"/>
        </w:rPr>
      </w:pPr>
      <w:r w:rsidRPr="004A12E7">
        <w:rPr>
          <w:rFonts w:ascii="Times New Roman" w:hAnsi="Times New Roman" w:cs="Times New Roman"/>
          <w:b/>
          <w:bCs/>
          <w:sz w:val="24"/>
          <w:szCs w:val="24"/>
        </w:rPr>
        <w:t>Branch Opening in Indonesia</w:t>
      </w:r>
    </w:p>
    <w:p w14:paraId="5C3795B9" w14:textId="1810B4F7" w:rsidR="004A12E7" w:rsidRPr="004A12E7" w:rsidRDefault="004A12E7" w:rsidP="004A12E7">
      <w:pPr>
        <w:spacing w:after="0" w:line="240" w:lineRule="auto"/>
        <w:jc w:val="both"/>
        <w:rPr>
          <w:rFonts w:ascii="Times New Roman" w:hAnsi="Times New Roman" w:cs="Times New Roman"/>
          <w:sz w:val="24"/>
          <w:szCs w:val="24"/>
        </w:rPr>
      </w:pPr>
      <w:r w:rsidRPr="004A12E7">
        <w:rPr>
          <w:rFonts w:ascii="Times New Roman" w:hAnsi="Times New Roman" w:cs="Times New Roman"/>
          <w:sz w:val="24"/>
          <w:szCs w:val="24"/>
        </w:rPr>
        <w:t xml:space="preserve">Multi Ways has </w:t>
      </w:r>
      <w:r w:rsidR="00B242DD">
        <w:rPr>
          <w:rFonts w:ascii="Times New Roman" w:hAnsi="Times New Roman" w:cs="Times New Roman"/>
          <w:sz w:val="24"/>
          <w:szCs w:val="24"/>
        </w:rPr>
        <w:t>recently submitted paper</w:t>
      </w:r>
      <w:r w:rsidR="007833A4">
        <w:rPr>
          <w:rFonts w:ascii="Times New Roman" w:hAnsi="Times New Roman" w:cs="Times New Roman"/>
          <w:sz w:val="24"/>
          <w:szCs w:val="24"/>
        </w:rPr>
        <w:t xml:space="preserve">work with local authorities to </w:t>
      </w:r>
      <w:r w:rsidRPr="004A12E7">
        <w:rPr>
          <w:rFonts w:ascii="Times New Roman" w:hAnsi="Times New Roman" w:cs="Times New Roman"/>
          <w:sz w:val="24"/>
          <w:szCs w:val="24"/>
        </w:rPr>
        <w:t>open a branch office in Batam, in the province of Riau Islands, Indonesia, consistent with our intent to expand our presence in the Indonesia</w:t>
      </w:r>
      <w:r w:rsidR="00140A51">
        <w:rPr>
          <w:rFonts w:ascii="Times New Roman" w:hAnsi="Times New Roman" w:cs="Times New Roman"/>
          <w:sz w:val="24"/>
          <w:szCs w:val="24"/>
        </w:rPr>
        <w:t>n</w:t>
      </w:r>
      <w:r w:rsidRPr="004A12E7">
        <w:rPr>
          <w:rFonts w:ascii="Times New Roman" w:hAnsi="Times New Roman" w:cs="Times New Roman"/>
          <w:sz w:val="24"/>
          <w:szCs w:val="24"/>
        </w:rPr>
        <w:t xml:space="preserve"> market and harness Batam's growing pool of skilled labor. Batam's strategic location provides efficient import and export capabilities, positioning it as an invaluable hub for businesses like Multi Ways, engaged in international trade. Multi Ways will </w:t>
      </w:r>
      <w:r w:rsidR="0048770B">
        <w:rPr>
          <w:rFonts w:ascii="Times New Roman" w:hAnsi="Times New Roman" w:cs="Times New Roman"/>
          <w:sz w:val="24"/>
          <w:szCs w:val="24"/>
        </w:rPr>
        <w:t>transfer crane</w:t>
      </w:r>
      <w:r w:rsidR="007833A4">
        <w:rPr>
          <w:rFonts w:ascii="Times New Roman" w:hAnsi="Times New Roman" w:cs="Times New Roman"/>
          <w:sz w:val="24"/>
          <w:szCs w:val="24"/>
        </w:rPr>
        <w:t>s</w:t>
      </w:r>
      <w:r w:rsidR="0048770B">
        <w:rPr>
          <w:rFonts w:ascii="Times New Roman" w:hAnsi="Times New Roman" w:cs="Times New Roman"/>
          <w:sz w:val="24"/>
          <w:szCs w:val="24"/>
        </w:rPr>
        <w:t xml:space="preserve"> from Singapore to Batam, which, although no longer operational in Singapore, can be repurposed for trading or renting</w:t>
      </w:r>
      <w:r w:rsidRPr="004A12E7">
        <w:rPr>
          <w:rFonts w:ascii="Times New Roman" w:hAnsi="Times New Roman" w:cs="Times New Roman"/>
          <w:sz w:val="24"/>
          <w:szCs w:val="24"/>
        </w:rPr>
        <w:t xml:space="preserve"> in Batam. </w:t>
      </w:r>
    </w:p>
    <w:p w14:paraId="5B77CBA6" w14:textId="77777777" w:rsidR="004A12E7" w:rsidRPr="004A12E7" w:rsidRDefault="004A12E7" w:rsidP="004A12E7">
      <w:pPr>
        <w:spacing w:after="0" w:line="240" w:lineRule="auto"/>
        <w:ind w:left="360"/>
        <w:jc w:val="both"/>
        <w:rPr>
          <w:rFonts w:ascii="Times New Roman" w:hAnsi="Times New Roman" w:cs="Times New Roman"/>
          <w:sz w:val="24"/>
          <w:szCs w:val="24"/>
        </w:rPr>
      </w:pPr>
    </w:p>
    <w:p w14:paraId="1DCC794C" w14:textId="77777777" w:rsidR="004A12E7" w:rsidRPr="004A12E7" w:rsidRDefault="004A12E7" w:rsidP="004A12E7">
      <w:pPr>
        <w:spacing w:after="0" w:line="240" w:lineRule="auto"/>
        <w:jc w:val="both"/>
        <w:rPr>
          <w:rFonts w:ascii="Times New Roman" w:hAnsi="Times New Roman" w:cs="Times New Roman"/>
          <w:b/>
          <w:bCs/>
          <w:sz w:val="24"/>
          <w:szCs w:val="24"/>
        </w:rPr>
      </w:pPr>
      <w:r w:rsidRPr="004A12E7">
        <w:rPr>
          <w:rFonts w:ascii="Times New Roman" w:hAnsi="Times New Roman" w:cs="Times New Roman"/>
          <w:b/>
          <w:bCs/>
          <w:sz w:val="24"/>
          <w:szCs w:val="24"/>
        </w:rPr>
        <w:t>About Batam</w:t>
      </w:r>
    </w:p>
    <w:p w14:paraId="485611DB" w14:textId="07FF72B4" w:rsidR="004A12E7" w:rsidRPr="004A12E7" w:rsidRDefault="004A12E7" w:rsidP="004A12E7">
      <w:pPr>
        <w:spacing w:after="0" w:line="240" w:lineRule="auto"/>
        <w:jc w:val="both"/>
        <w:rPr>
          <w:rFonts w:ascii="Times New Roman" w:hAnsi="Times New Roman" w:cs="Times New Roman"/>
          <w:sz w:val="24"/>
          <w:szCs w:val="24"/>
        </w:rPr>
      </w:pPr>
      <w:r w:rsidRPr="004A12E7">
        <w:rPr>
          <w:rFonts w:ascii="Times New Roman" w:hAnsi="Times New Roman" w:cs="Times New Roman"/>
          <w:sz w:val="24"/>
          <w:szCs w:val="24"/>
        </w:rPr>
        <w:t xml:space="preserve">Located an hour’s ferry ride from Singapore, Batam is considered a Free Trade Zone (FTZ) within the Riau Islands Province, which also includes the islands of </w:t>
      </w:r>
      <w:proofErr w:type="spellStart"/>
      <w:r w:rsidRPr="004A12E7">
        <w:rPr>
          <w:rFonts w:ascii="Times New Roman" w:hAnsi="Times New Roman" w:cs="Times New Roman"/>
          <w:sz w:val="24"/>
          <w:szCs w:val="24"/>
        </w:rPr>
        <w:t>Bintan</w:t>
      </w:r>
      <w:proofErr w:type="spellEnd"/>
      <w:r w:rsidRPr="004A12E7">
        <w:rPr>
          <w:rFonts w:ascii="Times New Roman" w:hAnsi="Times New Roman" w:cs="Times New Roman"/>
          <w:sz w:val="24"/>
          <w:szCs w:val="24"/>
        </w:rPr>
        <w:t xml:space="preserve"> and </w:t>
      </w:r>
      <w:proofErr w:type="spellStart"/>
      <w:r w:rsidRPr="004A12E7">
        <w:rPr>
          <w:rFonts w:ascii="Times New Roman" w:hAnsi="Times New Roman" w:cs="Times New Roman"/>
          <w:sz w:val="24"/>
          <w:szCs w:val="24"/>
        </w:rPr>
        <w:t>Karimun</w:t>
      </w:r>
      <w:proofErr w:type="spellEnd"/>
      <w:r w:rsidRPr="004A12E7">
        <w:rPr>
          <w:rFonts w:ascii="Times New Roman" w:hAnsi="Times New Roman" w:cs="Times New Roman"/>
          <w:sz w:val="24"/>
          <w:szCs w:val="24"/>
        </w:rPr>
        <w:t xml:space="preserve"> and is the most developed part of the Riau Islands Province, constituting 80% of the population and contributing </w:t>
      </w:r>
      <w:r w:rsidRPr="004A12E7">
        <w:rPr>
          <w:rFonts w:ascii="Times New Roman" w:hAnsi="Times New Roman" w:cs="Times New Roman"/>
          <w:sz w:val="24"/>
          <w:szCs w:val="24"/>
        </w:rPr>
        <w:lastRenderedPageBreak/>
        <w:t>to 73% of the local economy. The main economic activities in the region include manufacturing, the digital economy, and maintenance, repair</w:t>
      </w:r>
      <w:r w:rsidR="004013BD">
        <w:rPr>
          <w:rFonts w:ascii="Times New Roman" w:hAnsi="Times New Roman" w:cs="Times New Roman"/>
          <w:sz w:val="24"/>
          <w:szCs w:val="24"/>
        </w:rPr>
        <w:t>,</w:t>
      </w:r>
      <w:r w:rsidRPr="004A12E7">
        <w:rPr>
          <w:rFonts w:ascii="Times New Roman" w:hAnsi="Times New Roman" w:cs="Times New Roman"/>
          <w:sz w:val="24"/>
          <w:szCs w:val="24"/>
        </w:rPr>
        <w:t xml:space="preserve"> and overhaul (MRO). Multinational corporations such as Schneider Electric and Pegatron have located production bases in Batam to enjoy FTZ benefits and connectivity to Singapore. The local government in Batam is committed to transforming the region into a major city, with plans for infrastructure projects such as road improvements, building new roads and public facilities, and expanding the local airport.</w:t>
      </w:r>
    </w:p>
    <w:p w14:paraId="5F39E49C" w14:textId="77777777" w:rsidR="00E64964" w:rsidRPr="001B7DFF" w:rsidRDefault="00E64964" w:rsidP="00E64964">
      <w:pPr>
        <w:spacing w:after="0" w:line="240" w:lineRule="auto"/>
        <w:jc w:val="both"/>
        <w:rPr>
          <w:rFonts w:ascii="Times New Roman" w:hAnsi="Times New Roman" w:cs="Times New Roman"/>
          <w:sz w:val="24"/>
          <w:szCs w:val="24"/>
        </w:rPr>
      </w:pPr>
    </w:p>
    <w:p w14:paraId="14AC1DF8" w14:textId="31C7570E" w:rsidR="00927D74" w:rsidRPr="00C075B7" w:rsidRDefault="00927D74" w:rsidP="00927D74">
      <w:pPr>
        <w:spacing w:after="0" w:line="240" w:lineRule="auto"/>
        <w:rPr>
          <w:rFonts w:ascii="Times New Roman" w:hAnsi="Times New Roman" w:cs="Times New Roman"/>
          <w:b/>
          <w:bCs/>
          <w:sz w:val="24"/>
          <w:szCs w:val="24"/>
        </w:rPr>
      </w:pPr>
      <w:r w:rsidRPr="00C075B7">
        <w:rPr>
          <w:rFonts w:ascii="Times New Roman" w:hAnsi="Times New Roman" w:cs="Times New Roman"/>
          <w:b/>
          <w:bCs/>
          <w:sz w:val="24"/>
          <w:szCs w:val="24"/>
        </w:rPr>
        <w:t>About Multi Ways Holdings Limited</w:t>
      </w:r>
    </w:p>
    <w:p w14:paraId="2A06715C" w14:textId="78C3B54B" w:rsidR="00927D74" w:rsidRPr="00C075B7" w:rsidRDefault="00927D74" w:rsidP="00927D74">
      <w:pPr>
        <w:spacing w:after="0" w:line="240" w:lineRule="auto"/>
        <w:jc w:val="both"/>
        <w:rPr>
          <w:rFonts w:ascii="Times New Roman" w:hAnsi="Times New Roman" w:cs="Times New Roman"/>
          <w:sz w:val="24"/>
          <w:szCs w:val="24"/>
        </w:rPr>
      </w:pPr>
      <w:r w:rsidRPr="00C075B7">
        <w:rPr>
          <w:rFonts w:ascii="Times New Roman" w:hAnsi="Times New Roman" w:cs="Times New Roman"/>
          <w:sz w:val="24"/>
          <w:szCs w:val="24"/>
        </w:rPr>
        <w:t xml:space="preserve">Multi Ways Holdings </w:t>
      </w:r>
      <w:r w:rsidR="0048770B">
        <w:rPr>
          <w:rFonts w:ascii="Times New Roman" w:hAnsi="Times New Roman" w:cs="Times New Roman"/>
          <w:sz w:val="24"/>
          <w:szCs w:val="24"/>
        </w:rPr>
        <w:t>supplies</w:t>
      </w:r>
      <w:r w:rsidRPr="00C075B7">
        <w:rPr>
          <w:rFonts w:ascii="Times New Roman" w:hAnsi="Times New Roman" w:cs="Times New Roman"/>
          <w:sz w:val="24"/>
          <w:szCs w:val="24"/>
        </w:rPr>
        <w:t xml:space="preserve"> a wide range of heavy construction equipment for sales and rental in Singapore and the surrounding region. With more than two decades of experience in the sales and rental of heavy construction equipment business, the Company is widely established as a reliable supplier of new and used heavy construction equipment to customers from Singapore, Australia, UAE, Maldives, Indonesia, and the Philippines. With our wide variety of heavy construction equipment in our inventory and complementary equipment refurbishment and cleaning services, Multi Ways is well-positioned to serve customers as a one-stop shop. For more information, visit</w:t>
      </w:r>
      <w:r w:rsidRPr="00C075B7">
        <w:rPr>
          <w:rFonts w:ascii="Times New Roman" w:hAnsi="Times New Roman" w:cs="Times New Roman"/>
        </w:rPr>
        <w:t xml:space="preserve"> </w:t>
      </w:r>
      <w:hyperlink r:id="rId7" w:history="1">
        <w:r w:rsidRPr="00C075B7">
          <w:rPr>
            <w:rStyle w:val="Hyperlink"/>
            <w:rFonts w:ascii="Times New Roman" w:hAnsi="Times New Roman" w:cs="Times New Roman"/>
            <w:sz w:val="24"/>
            <w:szCs w:val="24"/>
          </w:rPr>
          <w:t>www.multiwaysholdings.com</w:t>
        </w:r>
      </w:hyperlink>
      <w:r w:rsidRPr="00C075B7">
        <w:rPr>
          <w:rFonts w:ascii="Times New Roman" w:hAnsi="Times New Roman" w:cs="Times New Roman"/>
          <w:sz w:val="24"/>
          <w:szCs w:val="24"/>
        </w:rPr>
        <w:t xml:space="preserve">.     </w:t>
      </w:r>
    </w:p>
    <w:p w14:paraId="771E6FC2" w14:textId="77777777" w:rsidR="00927D74" w:rsidRPr="00C075B7" w:rsidRDefault="00927D74" w:rsidP="00927D74">
      <w:pPr>
        <w:spacing w:after="0" w:line="240" w:lineRule="auto"/>
        <w:jc w:val="both"/>
        <w:rPr>
          <w:rFonts w:ascii="Times New Roman" w:hAnsi="Times New Roman" w:cs="Times New Roman"/>
          <w:b/>
          <w:bCs/>
        </w:rPr>
      </w:pPr>
    </w:p>
    <w:p w14:paraId="65B269A6" w14:textId="77777777" w:rsidR="00927D74" w:rsidRPr="00C075B7" w:rsidRDefault="00927D74" w:rsidP="00927D74">
      <w:pPr>
        <w:spacing w:after="0" w:line="240" w:lineRule="auto"/>
        <w:jc w:val="both"/>
        <w:rPr>
          <w:rFonts w:ascii="Times New Roman" w:hAnsi="Times New Roman" w:cs="Times New Roman"/>
          <w:b/>
          <w:bCs/>
          <w:sz w:val="24"/>
          <w:szCs w:val="24"/>
        </w:rPr>
      </w:pPr>
      <w:r w:rsidRPr="00C075B7">
        <w:rPr>
          <w:rFonts w:ascii="Times New Roman" w:hAnsi="Times New Roman" w:cs="Times New Roman"/>
          <w:b/>
          <w:bCs/>
          <w:sz w:val="24"/>
          <w:szCs w:val="24"/>
        </w:rPr>
        <w:t>Safe Harbor Statement</w:t>
      </w:r>
    </w:p>
    <w:p w14:paraId="088BEF08" w14:textId="77777777" w:rsidR="00927D74" w:rsidRPr="00C075B7" w:rsidRDefault="00927D74" w:rsidP="00927D74">
      <w:pPr>
        <w:spacing w:after="0" w:line="240" w:lineRule="auto"/>
        <w:jc w:val="both"/>
        <w:rPr>
          <w:rFonts w:ascii="Times New Roman" w:hAnsi="Times New Roman" w:cs="Times New Roman"/>
          <w:sz w:val="24"/>
          <w:szCs w:val="24"/>
        </w:rPr>
      </w:pPr>
      <w:r w:rsidRPr="00C075B7">
        <w:rPr>
          <w:rFonts w:ascii="Times New Roman" w:hAnsi="Times New Roman" w:cs="Times New Roman"/>
          <w:sz w:val="24"/>
          <w:szCs w:val="24"/>
        </w:rPr>
        <w:t>This press release contains forward-looking statements. In addition, from time to time, we or our representatives may make forward-looking statements orally or in writing. We base these forward-looking statements on our expectations and projections about future events, which we derive from the information currently available to us. Such forward-looking statements relate to future events or our future performance, including: our financial performance and projections; our growth in revenue and earnings; and our business prospects and opportunities. You can identify forward-looking statements by those that are not historical in nature, particularly those that use terminology such as “may,” “should,” “expects,” “anticipates,” “contemplates,” “estimates,” “believes,” “plans,” “projected,” “predicts,” “potential,” or “hopes” or the negative of these or similar terms. In evaluating these forward-looking statements, you should consider various factors, including: our ability to change the direction of the Company; our ability to keep pace with new technology and changing market needs; and the competitive environment of our business. These and other factors may cause our actual results to differ materially from any forward-looking statement. Forward-looking statements are only predictions. The forward-looking events discussed in this press release and other statements made from time to time by us or our representatives, may not occur, and actual events and results may differ materially and are subject to risks, uncertainties, and assumptions about us.  We are not obligated to publicly update or revise any forward-looking statement, whether as a result of uncertainties and assumptions, the forward-looking events discussed in this press release and other statements made from time to time by us or our representatives might not occur.</w:t>
      </w:r>
    </w:p>
    <w:p w14:paraId="4DA29901" w14:textId="77777777" w:rsidR="00927D74" w:rsidRPr="00C075B7" w:rsidRDefault="00927D74" w:rsidP="00927D74">
      <w:pPr>
        <w:spacing w:after="0" w:line="240" w:lineRule="auto"/>
        <w:jc w:val="both"/>
        <w:rPr>
          <w:rFonts w:ascii="Times New Roman" w:hAnsi="Times New Roman" w:cs="Times New Roman"/>
          <w:sz w:val="24"/>
          <w:szCs w:val="24"/>
        </w:rPr>
      </w:pPr>
    </w:p>
    <w:p w14:paraId="71D48850" w14:textId="77777777" w:rsidR="00927D74" w:rsidRPr="00C075B7" w:rsidRDefault="00927D74" w:rsidP="00927D74">
      <w:pPr>
        <w:spacing w:after="0" w:line="240" w:lineRule="auto"/>
        <w:jc w:val="both"/>
        <w:rPr>
          <w:rFonts w:ascii="Times New Roman" w:hAnsi="Times New Roman" w:cs="Times New Roman"/>
          <w:b/>
          <w:bCs/>
          <w:sz w:val="24"/>
          <w:szCs w:val="24"/>
        </w:rPr>
      </w:pPr>
      <w:r w:rsidRPr="00C075B7">
        <w:rPr>
          <w:rFonts w:ascii="Times New Roman" w:hAnsi="Times New Roman" w:cs="Times New Roman"/>
          <w:b/>
          <w:bCs/>
          <w:sz w:val="24"/>
          <w:szCs w:val="24"/>
        </w:rPr>
        <w:t>Investor Relations Contact:</w:t>
      </w:r>
    </w:p>
    <w:p w14:paraId="017E53D0" w14:textId="77777777" w:rsidR="00927D74" w:rsidRPr="00C075B7" w:rsidRDefault="00927D74" w:rsidP="00927D74">
      <w:pPr>
        <w:spacing w:after="0" w:line="240" w:lineRule="auto"/>
        <w:jc w:val="both"/>
        <w:rPr>
          <w:rFonts w:ascii="Times New Roman" w:hAnsi="Times New Roman" w:cs="Times New Roman"/>
          <w:sz w:val="24"/>
          <w:szCs w:val="24"/>
        </w:rPr>
      </w:pPr>
      <w:r w:rsidRPr="00C075B7">
        <w:rPr>
          <w:rFonts w:ascii="Times New Roman" w:hAnsi="Times New Roman" w:cs="Times New Roman"/>
          <w:sz w:val="24"/>
          <w:szCs w:val="24"/>
        </w:rPr>
        <w:t>Matthew Abenante, IRC</w:t>
      </w:r>
    </w:p>
    <w:p w14:paraId="6661F1A8" w14:textId="77777777" w:rsidR="00927D74" w:rsidRPr="00C075B7" w:rsidRDefault="00927D74" w:rsidP="00927D74">
      <w:pPr>
        <w:spacing w:after="0" w:line="240" w:lineRule="auto"/>
        <w:jc w:val="both"/>
        <w:rPr>
          <w:rFonts w:ascii="Times New Roman" w:hAnsi="Times New Roman" w:cs="Times New Roman"/>
          <w:sz w:val="24"/>
          <w:szCs w:val="24"/>
        </w:rPr>
      </w:pPr>
      <w:r w:rsidRPr="00C075B7">
        <w:rPr>
          <w:rFonts w:ascii="Times New Roman" w:hAnsi="Times New Roman" w:cs="Times New Roman"/>
          <w:sz w:val="24"/>
          <w:szCs w:val="24"/>
        </w:rPr>
        <w:t>President</w:t>
      </w:r>
    </w:p>
    <w:p w14:paraId="5680A27B" w14:textId="77777777" w:rsidR="00927D74" w:rsidRPr="00C075B7" w:rsidRDefault="00927D74" w:rsidP="00927D74">
      <w:pPr>
        <w:spacing w:after="0" w:line="240" w:lineRule="auto"/>
        <w:jc w:val="both"/>
        <w:rPr>
          <w:rFonts w:ascii="Times New Roman" w:hAnsi="Times New Roman" w:cs="Times New Roman"/>
          <w:sz w:val="24"/>
          <w:szCs w:val="24"/>
        </w:rPr>
      </w:pPr>
      <w:r w:rsidRPr="00C075B7">
        <w:rPr>
          <w:rFonts w:ascii="Times New Roman" w:hAnsi="Times New Roman" w:cs="Times New Roman"/>
          <w:sz w:val="24"/>
          <w:szCs w:val="24"/>
        </w:rPr>
        <w:t xml:space="preserve">Strategic Investor Relations, LLC </w:t>
      </w:r>
    </w:p>
    <w:p w14:paraId="1FE635EE" w14:textId="77777777" w:rsidR="00927D74" w:rsidRPr="00C075B7" w:rsidRDefault="00927D74" w:rsidP="00927D74">
      <w:pPr>
        <w:spacing w:after="0" w:line="240" w:lineRule="auto"/>
        <w:jc w:val="both"/>
        <w:rPr>
          <w:rFonts w:ascii="Times New Roman" w:hAnsi="Times New Roman" w:cs="Times New Roman"/>
          <w:sz w:val="24"/>
          <w:szCs w:val="24"/>
        </w:rPr>
      </w:pPr>
      <w:r w:rsidRPr="00C075B7">
        <w:rPr>
          <w:rFonts w:ascii="Times New Roman" w:hAnsi="Times New Roman" w:cs="Times New Roman"/>
          <w:sz w:val="24"/>
          <w:szCs w:val="24"/>
        </w:rPr>
        <w:t>Tel: 347-947-2093</w:t>
      </w:r>
    </w:p>
    <w:p w14:paraId="72BBC80C" w14:textId="7BDE0FCC" w:rsidR="008F2600" w:rsidRPr="00C966F0" w:rsidRDefault="00927D74" w:rsidP="00C966F0">
      <w:pPr>
        <w:spacing w:after="0" w:line="240" w:lineRule="auto"/>
        <w:jc w:val="both"/>
        <w:rPr>
          <w:rFonts w:ascii="Times New Roman" w:hAnsi="Times New Roman" w:cs="Times New Roman"/>
          <w:sz w:val="24"/>
          <w:szCs w:val="24"/>
        </w:rPr>
      </w:pPr>
      <w:r w:rsidRPr="00C075B7">
        <w:rPr>
          <w:rFonts w:ascii="Times New Roman" w:hAnsi="Times New Roman" w:cs="Times New Roman"/>
          <w:sz w:val="24"/>
          <w:szCs w:val="24"/>
        </w:rPr>
        <w:t xml:space="preserve">Email: </w:t>
      </w:r>
      <w:hyperlink r:id="rId8" w:history="1">
        <w:r w:rsidRPr="00C075B7">
          <w:rPr>
            <w:rFonts w:ascii="Times New Roman" w:hAnsi="Times New Roman" w:cs="Times New Roman"/>
            <w:color w:val="0563C1" w:themeColor="hyperlink"/>
            <w:sz w:val="24"/>
            <w:szCs w:val="24"/>
            <w:u w:val="single"/>
          </w:rPr>
          <w:t>matthew@strategic-ir.com</w:t>
        </w:r>
      </w:hyperlink>
    </w:p>
    <w:sectPr w:rsidR="008F2600" w:rsidRPr="00C966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01BCE"/>
    <w:multiLevelType w:val="hybridMultilevel"/>
    <w:tmpl w:val="D6447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042733"/>
    <w:multiLevelType w:val="hybridMultilevel"/>
    <w:tmpl w:val="F1944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2B39EE"/>
    <w:multiLevelType w:val="hybridMultilevel"/>
    <w:tmpl w:val="5EA6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9E2D8B"/>
    <w:multiLevelType w:val="hybridMultilevel"/>
    <w:tmpl w:val="E9B2D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FF6C8B"/>
    <w:multiLevelType w:val="hybridMultilevel"/>
    <w:tmpl w:val="C69A9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3528785">
    <w:abstractNumId w:val="1"/>
  </w:num>
  <w:num w:numId="2" w16cid:durableId="1303803778">
    <w:abstractNumId w:val="0"/>
  </w:num>
  <w:num w:numId="3" w16cid:durableId="1893882156">
    <w:abstractNumId w:val="4"/>
  </w:num>
  <w:num w:numId="4" w16cid:durableId="1840540694">
    <w:abstractNumId w:val="2"/>
  </w:num>
  <w:num w:numId="5" w16cid:durableId="10947430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yNDCxtDQzNjM2NDBX0lEKTi0uzszPAymwrAUAyCZ9FywAAAA="/>
  </w:docVars>
  <w:rsids>
    <w:rsidRoot w:val="00927D74"/>
    <w:rsid w:val="00003C66"/>
    <w:rsid w:val="0000647D"/>
    <w:rsid w:val="00023375"/>
    <w:rsid w:val="00033556"/>
    <w:rsid w:val="00036938"/>
    <w:rsid w:val="0003706F"/>
    <w:rsid w:val="0004670B"/>
    <w:rsid w:val="00047766"/>
    <w:rsid w:val="00054AFE"/>
    <w:rsid w:val="000839E2"/>
    <w:rsid w:val="00086ED5"/>
    <w:rsid w:val="00095421"/>
    <w:rsid w:val="000A4184"/>
    <w:rsid w:val="000A5D2F"/>
    <w:rsid w:val="000D1D36"/>
    <w:rsid w:val="000D6460"/>
    <w:rsid w:val="000E05A7"/>
    <w:rsid w:val="000F4168"/>
    <w:rsid w:val="001030E9"/>
    <w:rsid w:val="001057E0"/>
    <w:rsid w:val="00121667"/>
    <w:rsid w:val="00127CAD"/>
    <w:rsid w:val="00132D83"/>
    <w:rsid w:val="00133B52"/>
    <w:rsid w:val="0013683B"/>
    <w:rsid w:val="00140A51"/>
    <w:rsid w:val="001671D0"/>
    <w:rsid w:val="0017396C"/>
    <w:rsid w:val="00182BF8"/>
    <w:rsid w:val="00193872"/>
    <w:rsid w:val="001939EA"/>
    <w:rsid w:val="001B6AC1"/>
    <w:rsid w:val="001B760A"/>
    <w:rsid w:val="001B7DFF"/>
    <w:rsid w:val="001C2866"/>
    <w:rsid w:val="001C40C8"/>
    <w:rsid w:val="001C56C3"/>
    <w:rsid w:val="001D3973"/>
    <w:rsid w:val="001E4F73"/>
    <w:rsid w:val="001E52EB"/>
    <w:rsid w:val="001E6325"/>
    <w:rsid w:val="00232FFE"/>
    <w:rsid w:val="00251505"/>
    <w:rsid w:val="002558B2"/>
    <w:rsid w:val="002570BF"/>
    <w:rsid w:val="00263F79"/>
    <w:rsid w:val="00267920"/>
    <w:rsid w:val="00280368"/>
    <w:rsid w:val="00280AC9"/>
    <w:rsid w:val="00286EC5"/>
    <w:rsid w:val="002B4AAF"/>
    <w:rsid w:val="002B71E6"/>
    <w:rsid w:val="002C4BF0"/>
    <w:rsid w:val="002D1D72"/>
    <w:rsid w:val="002D2A65"/>
    <w:rsid w:val="002E59E5"/>
    <w:rsid w:val="00325E29"/>
    <w:rsid w:val="00345076"/>
    <w:rsid w:val="00355E73"/>
    <w:rsid w:val="003574E3"/>
    <w:rsid w:val="00370503"/>
    <w:rsid w:val="00370BD1"/>
    <w:rsid w:val="00395D3C"/>
    <w:rsid w:val="003A3C71"/>
    <w:rsid w:val="003A4453"/>
    <w:rsid w:val="003A631C"/>
    <w:rsid w:val="003B2949"/>
    <w:rsid w:val="003B59BA"/>
    <w:rsid w:val="003C18AB"/>
    <w:rsid w:val="003C2681"/>
    <w:rsid w:val="003D7442"/>
    <w:rsid w:val="003E5D02"/>
    <w:rsid w:val="003F10BA"/>
    <w:rsid w:val="003F4E97"/>
    <w:rsid w:val="003F62ED"/>
    <w:rsid w:val="004013BD"/>
    <w:rsid w:val="00407C63"/>
    <w:rsid w:val="00420A66"/>
    <w:rsid w:val="00422A96"/>
    <w:rsid w:val="00435E96"/>
    <w:rsid w:val="00446911"/>
    <w:rsid w:val="00447A95"/>
    <w:rsid w:val="00455CB5"/>
    <w:rsid w:val="0046364E"/>
    <w:rsid w:val="0047415F"/>
    <w:rsid w:val="004748B1"/>
    <w:rsid w:val="0048770B"/>
    <w:rsid w:val="00495B8E"/>
    <w:rsid w:val="004A12E7"/>
    <w:rsid w:val="004A255B"/>
    <w:rsid w:val="004A3726"/>
    <w:rsid w:val="004A5ABA"/>
    <w:rsid w:val="004B51ED"/>
    <w:rsid w:val="004B580C"/>
    <w:rsid w:val="004D3F91"/>
    <w:rsid w:val="004E62F7"/>
    <w:rsid w:val="005151BE"/>
    <w:rsid w:val="00525EA6"/>
    <w:rsid w:val="005279C6"/>
    <w:rsid w:val="00530A0B"/>
    <w:rsid w:val="00537CC6"/>
    <w:rsid w:val="00541DD4"/>
    <w:rsid w:val="00545265"/>
    <w:rsid w:val="00547B1A"/>
    <w:rsid w:val="00561203"/>
    <w:rsid w:val="00573630"/>
    <w:rsid w:val="0057697C"/>
    <w:rsid w:val="005A774E"/>
    <w:rsid w:val="005B3B3B"/>
    <w:rsid w:val="005B51F3"/>
    <w:rsid w:val="005B65BE"/>
    <w:rsid w:val="005B72DB"/>
    <w:rsid w:val="005C6579"/>
    <w:rsid w:val="005D1566"/>
    <w:rsid w:val="005E16B6"/>
    <w:rsid w:val="005F153E"/>
    <w:rsid w:val="00612D13"/>
    <w:rsid w:val="00613FAE"/>
    <w:rsid w:val="00622481"/>
    <w:rsid w:val="00645016"/>
    <w:rsid w:val="0065255B"/>
    <w:rsid w:val="00654955"/>
    <w:rsid w:val="00661BCF"/>
    <w:rsid w:val="00663EEA"/>
    <w:rsid w:val="00675337"/>
    <w:rsid w:val="00676651"/>
    <w:rsid w:val="006A4485"/>
    <w:rsid w:val="006A7C16"/>
    <w:rsid w:val="006B5EA3"/>
    <w:rsid w:val="006D5CFF"/>
    <w:rsid w:val="006D77C1"/>
    <w:rsid w:val="006D7849"/>
    <w:rsid w:val="006E51EE"/>
    <w:rsid w:val="006E7158"/>
    <w:rsid w:val="006F0389"/>
    <w:rsid w:val="006F27B6"/>
    <w:rsid w:val="007104FF"/>
    <w:rsid w:val="00716CBC"/>
    <w:rsid w:val="0074642C"/>
    <w:rsid w:val="0075486F"/>
    <w:rsid w:val="00773FD3"/>
    <w:rsid w:val="007742FB"/>
    <w:rsid w:val="007833A4"/>
    <w:rsid w:val="007A22AB"/>
    <w:rsid w:val="007D160F"/>
    <w:rsid w:val="007D17F6"/>
    <w:rsid w:val="007F2CB6"/>
    <w:rsid w:val="007F5214"/>
    <w:rsid w:val="008112AC"/>
    <w:rsid w:val="008162C5"/>
    <w:rsid w:val="00820203"/>
    <w:rsid w:val="0082066E"/>
    <w:rsid w:val="00826B5B"/>
    <w:rsid w:val="008273AF"/>
    <w:rsid w:val="00830FA2"/>
    <w:rsid w:val="00831546"/>
    <w:rsid w:val="008317E3"/>
    <w:rsid w:val="00836DE6"/>
    <w:rsid w:val="00846241"/>
    <w:rsid w:val="008558AC"/>
    <w:rsid w:val="0086296B"/>
    <w:rsid w:val="00865881"/>
    <w:rsid w:val="00867E2B"/>
    <w:rsid w:val="00870E6F"/>
    <w:rsid w:val="0087270E"/>
    <w:rsid w:val="0087679D"/>
    <w:rsid w:val="00891643"/>
    <w:rsid w:val="008A09B4"/>
    <w:rsid w:val="008E3196"/>
    <w:rsid w:val="008E77E5"/>
    <w:rsid w:val="008F2600"/>
    <w:rsid w:val="00900C88"/>
    <w:rsid w:val="00911CAA"/>
    <w:rsid w:val="0091499D"/>
    <w:rsid w:val="00927D74"/>
    <w:rsid w:val="00934013"/>
    <w:rsid w:val="00956C76"/>
    <w:rsid w:val="00984A4C"/>
    <w:rsid w:val="009875A0"/>
    <w:rsid w:val="00994FC3"/>
    <w:rsid w:val="009A6C31"/>
    <w:rsid w:val="009A776E"/>
    <w:rsid w:val="009B374A"/>
    <w:rsid w:val="009D4990"/>
    <w:rsid w:val="009F0531"/>
    <w:rsid w:val="009F61D0"/>
    <w:rsid w:val="00A0540A"/>
    <w:rsid w:val="00A12F03"/>
    <w:rsid w:val="00A24ACD"/>
    <w:rsid w:val="00A256C2"/>
    <w:rsid w:val="00A35007"/>
    <w:rsid w:val="00A355BB"/>
    <w:rsid w:val="00A5045C"/>
    <w:rsid w:val="00A865B1"/>
    <w:rsid w:val="00AA5DBE"/>
    <w:rsid w:val="00AF011A"/>
    <w:rsid w:val="00AF5117"/>
    <w:rsid w:val="00B00348"/>
    <w:rsid w:val="00B0201F"/>
    <w:rsid w:val="00B04E0E"/>
    <w:rsid w:val="00B242DD"/>
    <w:rsid w:val="00B339D5"/>
    <w:rsid w:val="00B46233"/>
    <w:rsid w:val="00B50997"/>
    <w:rsid w:val="00B62329"/>
    <w:rsid w:val="00B66BFE"/>
    <w:rsid w:val="00B85ADE"/>
    <w:rsid w:val="00B9565C"/>
    <w:rsid w:val="00BD4434"/>
    <w:rsid w:val="00C075B7"/>
    <w:rsid w:val="00C13D49"/>
    <w:rsid w:val="00C1695E"/>
    <w:rsid w:val="00C47626"/>
    <w:rsid w:val="00C47D03"/>
    <w:rsid w:val="00C522B5"/>
    <w:rsid w:val="00C55937"/>
    <w:rsid w:val="00C55CC7"/>
    <w:rsid w:val="00C603A5"/>
    <w:rsid w:val="00C81AD6"/>
    <w:rsid w:val="00C85548"/>
    <w:rsid w:val="00C92708"/>
    <w:rsid w:val="00C95C67"/>
    <w:rsid w:val="00C966F0"/>
    <w:rsid w:val="00CB27FC"/>
    <w:rsid w:val="00CC37C9"/>
    <w:rsid w:val="00CC6977"/>
    <w:rsid w:val="00CE5597"/>
    <w:rsid w:val="00D01BF9"/>
    <w:rsid w:val="00D26338"/>
    <w:rsid w:val="00D31B57"/>
    <w:rsid w:val="00D331F6"/>
    <w:rsid w:val="00D34BEA"/>
    <w:rsid w:val="00D422BD"/>
    <w:rsid w:val="00D45285"/>
    <w:rsid w:val="00D7316F"/>
    <w:rsid w:val="00D758C4"/>
    <w:rsid w:val="00D8071D"/>
    <w:rsid w:val="00D80F62"/>
    <w:rsid w:val="00D83A1B"/>
    <w:rsid w:val="00D87D35"/>
    <w:rsid w:val="00D95C65"/>
    <w:rsid w:val="00DB59F5"/>
    <w:rsid w:val="00DB5FCB"/>
    <w:rsid w:val="00DE0EB7"/>
    <w:rsid w:val="00DF25DA"/>
    <w:rsid w:val="00E116B7"/>
    <w:rsid w:val="00E163ED"/>
    <w:rsid w:val="00E24FD9"/>
    <w:rsid w:val="00E436F5"/>
    <w:rsid w:val="00E51BC9"/>
    <w:rsid w:val="00E64964"/>
    <w:rsid w:val="00E903C2"/>
    <w:rsid w:val="00E93A9C"/>
    <w:rsid w:val="00EA23BA"/>
    <w:rsid w:val="00EB658D"/>
    <w:rsid w:val="00EC4022"/>
    <w:rsid w:val="00ED3B20"/>
    <w:rsid w:val="00EF3E78"/>
    <w:rsid w:val="00EF4B1E"/>
    <w:rsid w:val="00F03132"/>
    <w:rsid w:val="00F13AD8"/>
    <w:rsid w:val="00F21856"/>
    <w:rsid w:val="00F21AE7"/>
    <w:rsid w:val="00F24BEC"/>
    <w:rsid w:val="00F411A2"/>
    <w:rsid w:val="00F47438"/>
    <w:rsid w:val="00F54484"/>
    <w:rsid w:val="00F8188A"/>
    <w:rsid w:val="00F852DF"/>
    <w:rsid w:val="00F854F3"/>
    <w:rsid w:val="00F914AD"/>
    <w:rsid w:val="00F954AD"/>
    <w:rsid w:val="00FA5DBB"/>
    <w:rsid w:val="00FA6B3A"/>
    <w:rsid w:val="00FD0868"/>
    <w:rsid w:val="00FE0E70"/>
    <w:rsid w:val="00FE3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E342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D74"/>
    <w:pPr>
      <w:spacing w:after="160" w:line="259"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7D74"/>
    <w:rPr>
      <w:color w:val="0563C1" w:themeColor="hyperlink"/>
      <w:u w:val="single"/>
    </w:rPr>
  </w:style>
  <w:style w:type="paragraph" w:styleId="Revision">
    <w:name w:val="Revision"/>
    <w:hidden/>
    <w:uiPriority w:val="99"/>
    <w:semiHidden/>
    <w:rsid w:val="0057697C"/>
    <w:rPr>
      <w:rFonts w:eastAsiaTheme="minorEastAsia"/>
      <w:sz w:val="22"/>
      <w:szCs w:val="22"/>
    </w:rPr>
  </w:style>
  <w:style w:type="paragraph" w:styleId="ListParagraph">
    <w:name w:val="List Paragraph"/>
    <w:basedOn w:val="Normal"/>
    <w:uiPriority w:val="34"/>
    <w:qFormat/>
    <w:rsid w:val="00846241"/>
    <w:pPr>
      <w:ind w:left="720"/>
      <w:contextualSpacing/>
    </w:pPr>
  </w:style>
  <w:style w:type="character" w:styleId="CommentReference">
    <w:name w:val="annotation reference"/>
    <w:basedOn w:val="DefaultParagraphFont"/>
    <w:uiPriority w:val="99"/>
    <w:semiHidden/>
    <w:unhideWhenUsed/>
    <w:rsid w:val="00E64964"/>
    <w:rPr>
      <w:sz w:val="16"/>
      <w:szCs w:val="16"/>
    </w:rPr>
  </w:style>
  <w:style w:type="paragraph" w:styleId="CommentText">
    <w:name w:val="annotation text"/>
    <w:basedOn w:val="Normal"/>
    <w:link w:val="CommentTextChar"/>
    <w:uiPriority w:val="99"/>
    <w:unhideWhenUsed/>
    <w:rsid w:val="00E64964"/>
    <w:pPr>
      <w:spacing w:line="240" w:lineRule="auto"/>
    </w:pPr>
    <w:rPr>
      <w:sz w:val="20"/>
      <w:szCs w:val="20"/>
    </w:rPr>
  </w:style>
  <w:style w:type="character" w:customStyle="1" w:styleId="CommentTextChar">
    <w:name w:val="Comment Text Char"/>
    <w:basedOn w:val="DefaultParagraphFont"/>
    <w:link w:val="CommentText"/>
    <w:uiPriority w:val="99"/>
    <w:rsid w:val="00E6496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64964"/>
    <w:rPr>
      <w:b/>
      <w:bCs/>
    </w:rPr>
  </w:style>
  <w:style w:type="character" w:customStyle="1" w:styleId="CommentSubjectChar">
    <w:name w:val="Comment Subject Char"/>
    <w:basedOn w:val="CommentTextChar"/>
    <w:link w:val="CommentSubject"/>
    <w:uiPriority w:val="99"/>
    <w:semiHidden/>
    <w:rsid w:val="00E64964"/>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4874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strategic-ir.com" TargetMode="External"/><Relationship Id="rId3" Type="http://schemas.openxmlformats.org/officeDocument/2006/relationships/styles" Target="styles.xml"/><Relationship Id="rId7" Type="http://schemas.openxmlformats.org/officeDocument/2006/relationships/hyperlink" Target="http://www.multiwaysholding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99FE2-5DEE-4816-93FC-5D7193378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Matthew Abenante</cp:lastModifiedBy>
  <cp:revision>3</cp:revision>
  <dcterms:created xsi:type="dcterms:W3CDTF">2023-10-30T17:36:00Z</dcterms:created>
  <dcterms:modified xsi:type="dcterms:W3CDTF">2023-10-30T17:36:00Z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bc6a419842a7308a02b4bb7569cd78a91bc627cd393fa1bb953dafab76bf2255</vt:lpwstr>
  </property>
</Properties>
</file>